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218DDCD2" w:rsidR="003B4675" w:rsidRPr="00B51F74" w:rsidRDefault="00854134" w:rsidP="00C267FD">
      <w:pPr>
        <w:spacing w:after="20"/>
        <w:jc w:val="center"/>
        <w:rPr>
          <w:rFonts w:ascii="Tahoma" w:hAnsi="Tahoma" w:cs="Tahoma"/>
          <w:sz w:val="28"/>
          <w:szCs w:val="28"/>
        </w:rPr>
      </w:pPr>
      <w:bookmarkStart w:id="0" w:name="_Toc125170279"/>
      <w:r w:rsidRPr="00B51F74">
        <w:rPr>
          <w:rFonts w:ascii="Tahoma" w:hAnsi="Tahoma" w:cs="Tahoma"/>
          <w:i/>
          <w:sz w:val="28"/>
          <w:szCs w:val="28"/>
        </w:rPr>
        <w:t>Microsoft Lizenzgebühren- und Vertriebsvertrag für unabhängige Softwarehändler</w:t>
      </w:r>
      <w:bookmarkEnd w:id="0"/>
    </w:p>
    <w:p w14:paraId="22BB8B94" w14:textId="1AA2D2CC" w:rsidR="00854134" w:rsidRPr="00B51F74" w:rsidRDefault="00AF7DE6" w:rsidP="00C267FD">
      <w:pPr>
        <w:spacing w:before="240" w:after="240"/>
        <w:jc w:val="center"/>
        <w:rPr>
          <w:rFonts w:ascii="Tahoma" w:hAnsi="Tahoma" w:cs="Tahoma"/>
          <w:i/>
          <w:sz w:val="32"/>
          <w:szCs w:val="32"/>
        </w:rPr>
      </w:pPr>
      <w:r w:rsidRPr="00B51F74">
        <w:rPr>
          <w:rFonts w:ascii="Tahoma" w:hAnsi="Tahoma" w:cs="Tahoma"/>
          <w:b/>
          <w:i/>
          <w:sz w:val="32"/>
          <w:szCs w:val="32"/>
        </w:rPr>
        <w:t>ISVR-PRODUKTLISTE</w:t>
      </w:r>
    </w:p>
    <w:p w14:paraId="22BB8B95" w14:textId="3A9B5E30" w:rsidR="00F673DB" w:rsidRPr="00B51F74" w:rsidRDefault="002A18CD" w:rsidP="008E2012">
      <w:pPr>
        <w:pStyle w:val="Firstpara"/>
        <w:ind w:left="0"/>
        <w:rPr>
          <w:rFonts w:ascii="Tahoma" w:hAnsi="Tahoma" w:cs="Tahoma"/>
        </w:rPr>
      </w:pPr>
      <w:r w:rsidRPr="00B51F74">
        <w:rPr>
          <w:rFonts w:ascii="Tahoma" w:hAnsi="Tahoma" w:cs="Tahoma"/>
        </w:rPr>
        <w:t xml:space="preserve">Begriffe in Großbuchstaben, die hier verwendet, jedoch nicht definiert werden, haben die Bedeutungen wie im ISV Lizenzgebühren- und Vertriebsvertrag von Microsoft („Vertrag“) oder im ISV Lizenzgebühren- und Vertriebsvertrag für Forschung &amp; Lehre von Microsoft („Forschung &amp; Lehre-Vertrag“) beschrieben. </w:t>
      </w:r>
    </w:p>
    <w:p w14:paraId="22BB8B97" w14:textId="77777777" w:rsidR="009F731B" w:rsidRPr="00B51F74" w:rsidRDefault="009F731B" w:rsidP="001502EC">
      <w:pPr>
        <w:pStyle w:val="Firstpara"/>
        <w:ind w:left="0"/>
        <w:rPr>
          <w:rFonts w:ascii="Tahoma" w:hAnsi="Tahoma" w:cs="Tahoma"/>
        </w:rPr>
      </w:pPr>
    </w:p>
    <w:p w14:paraId="009086B5" w14:textId="6A9803B1" w:rsidR="000E1294" w:rsidRPr="00B51F74" w:rsidRDefault="004323EA" w:rsidP="000E1294">
      <w:pPr>
        <w:pStyle w:val="Heading2"/>
        <w:keepNext w:val="0"/>
        <w:spacing w:after="0"/>
        <w:jc w:val="left"/>
        <w:rPr>
          <w:rStyle w:val="Hyperlink"/>
          <w:bCs/>
          <w:color w:val="FF6600"/>
          <w:sz w:val="19"/>
          <w:szCs w:val="19"/>
          <w:lang w:val="en-US" w:eastAsia="en-US" w:bidi="ar-SA"/>
        </w:rPr>
      </w:pPr>
      <w:r w:rsidRPr="00B51F74">
        <w:rPr>
          <w:rFonts w:ascii="Tahoma" w:hAnsi="Tahoma" w:cs="Tahoma"/>
          <w:color w:val="FF6600"/>
          <w:sz w:val="24"/>
          <w:szCs w:val="24"/>
        </w:rPr>
        <w:t>Oktober 2021 ISVR-Produktliste</w:t>
      </w:r>
      <w:r w:rsidRPr="00B51F74">
        <w:rPr>
          <w:rFonts w:ascii="Tahoma" w:hAnsi="Tahoma" w:cs="Tahoma"/>
          <w:b w:val="0"/>
          <w:color w:val="FF6600"/>
        </w:rPr>
        <w:t xml:space="preserve"> </w:t>
      </w:r>
      <w:r w:rsidRPr="00B51F74">
        <w:rPr>
          <w:rFonts w:ascii="Tahoma" w:hAnsi="Tahoma" w:cs="Tahoma"/>
          <w:color w:val="FF6600"/>
          <w:sz w:val="24"/>
          <w:szCs w:val="24"/>
        </w:rPr>
        <w:t>Änderungen</w:t>
      </w:r>
    </w:p>
    <w:p w14:paraId="438C7624" w14:textId="77777777" w:rsidR="000E1294" w:rsidRPr="00B51F74"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Pr>
                <w:rFonts w:ascii="Tahoma" w:hAnsi="Tahoma" w:cs="Tahoma"/>
                <w:color w:val="FFFFFF"/>
              </w:rPr>
              <w:t>Hinzugefügte Microsoft-Lizenzbestimmungen</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B4354B" w:rsidRPr="00F21859" w14:paraId="24215803"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78E59935" w14:textId="2B4348FD" w:rsidR="00B4354B" w:rsidRPr="007E1A4B" w:rsidRDefault="00B4354B" w:rsidP="00B4354B">
            <w:pPr>
              <w:rPr>
                <w:rFonts w:ascii="Tahoma" w:hAnsi="Tahoma" w:cs="Tahoma"/>
                <w:b w:val="0"/>
                <w:bCs w:val="0"/>
                <w:sz w:val="16"/>
                <w:szCs w:val="19"/>
                <w:lang w:val="pt-BR"/>
              </w:rPr>
            </w:pPr>
            <w:r>
              <w:rPr>
                <w:rFonts w:ascii="Tahoma" w:hAnsi="Tahoma" w:cs="Tahoma"/>
                <w:b w:val="0"/>
                <w:bCs w:val="0"/>
                <w:sz w:val="16"/>
                <w:szCs w:val="19"/>
              </w:rPr>
              <w:t>Access LTSC 2021</w:t>
            </w:r>
          </w:p>
        </w:tc>
        <w:tc>
          <w:tcPr>
            <w:tcW w:w="0" w:type="dxa"/>
            <w:shd w:val="clear" w:color="auto" w:fill="auto"/>
          </w:tcPr>
          <w:p w14:paraId="1B338FD3" w14:textId="14FFC957"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Access 2019</w:t>
            </w:r>
          </w:p>
        </w:tc>
      </w:tr>
      <w:tr w:rsidR="00B4354B" w:rsidRPr="00F21859" w14:paraId="29D61F15"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4ACD1438" w14:textId="752331DE" w:rsidR="00B4354B" w:rsidRPr="00D17B13" w:rsidRDefault="00B4354B" w:rsidP="00B4354B">
            <w:pPr>
              <w:rPr>
                <w:rFonts w:ascii="Tahoma" w:hAnsi="Tahoma" w:cs="Tahoma"/>
                <w:b w:val="0"/>
                <w:bCs w:val="0"/>
                <w:sz w:val="16"/>
                <w:szCs w:val="19"/>
                <w:lang w:val="pt-BR"/>
              </w:rPr>
            </w:pPr>
            <w:r>
              <w:rPr>
                <w:rFonts w:ascii="Tahoma" w:hAnsi="Tahoma" w:cs="Tahoma"/>
                <w:sz w:val="16"/>
                <w:szCs w:val="19"/>
              </w:rPr>
              <w:t>Excel LTSC 2021</w:t>
            </w:r>
          </w:p>
        </w:tc>
        <w:tc>
          <w:tcPr>
            <w:tcW w:w="0" w:type="dxa"/>
            <w:shd w:val="clear" w:color="auto" w:fill="auto"/>
          </w:tcPr>
          <w:p w14:paraId="388D8FE5" w14:textId="76114C3A"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Excel 2019</w:t>
            </w:r>
          </w:p>
        </w:tc>
      </w:tr>
      <w:tr w:rsidR="00B4354B" w:rsidRPr="00F21859" w14:paraId="3DAB4B1A"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3D967498" w14:textId="0CD152FA" w:rsidR="00B4354B" w:rsidRPr="00D17B13" w:rsidRDefault="00B4354B" w:rsidP="00B4354B">
            <w:pPr>
              <w:rPr>
                <w:rFonts w:ascii="Tahoma" w:hAnsi="Tahoma" w:cs="Tahoma"/>
                <w:b w:val="0"/>
                <w:bCs w:val="0"/>
                <w:sz w:val="16"/>
                <w:szCs w:val="19"/>
                <w:lang w:val="pt-BR"/>
              </w:rPr>
            </w:pPr>
            <w:r>
              <w:rPr>
                <w:rFonts w:ascii="Tahoma" w:hAnsi="Tahoma" w:cs="Tahoma"/>
                <w:sz w:val="16"/>
                <w:szCs w:val="19"/>
              </w:rPr>
              <w:t>Office LTSC Professional Plus 2021</w:t>
            </w:r>
          </w:p>
        </w:tc>
        <w:tc>
          <w:tcPr>
            <w:tcW w:w="0" w:type="dxa"/>
            <w:shd w:val="clear" w:color="auto" w:fill="auto"/>
          </w:tcPr>
          <w:p w14:paraId="5003D265" w14:textId="6A4A54F3"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Office Professional Plus 2019</w:t>
            </w:r>
          </w:p>
        </w:tc>
      </w:tr>
      <w:tr w:rsidR="00B4354B" w:rsidRPr="00F21859" w14:paraId="24E6F8C7"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F6CF930" w14:textId="10E20E9E" w:rsidR="00B4354B" w:rsidRPr="00D17B13" w:rsidRDefault="00B4354B" w:rsidP="00B4354B">
            <w:pPr>
              <w:rPr>
                <w:rFonts w:ascii="Tahoma" w:hAnsi="Tahoma" w:cs="Tahoma"/>
                <w:b w:val="0"/>
                <w:bCs w:val="0"/>
                <w:sz w:val="16"/>
                <w:szCs w:val="19"/>
                <w:lang w:val="pt-BR"/>
              </w:rPr>
            </w:pPr>
            <w:r>
              <w:rPr>
                <w:rFonts w:ascii="Tahoma" w:hAnsi="Tahoma" w:cs="Tahoma"/>
                <w:sz w:val="16"/>
                <w:szCs w:val="19"/>
              </w:rPr>
              <w:t>Outlook LTSC 2021</w:t>
            </w:r>
          </w:p>
        </w:tc>
        <w:tc>
          <w:tcPr>
            <w:tcW w:w="0" w:type="dxa"/>
            <w:shd w:val="clear" w:color="auto" w:fill="auto"/>
          </w:tcPr>
          <w:p w14:paraId="42A090FC" w14:textId="60087722"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Outlook 2019</w:t>
            </w:r>
          </w:p>
        </w:tc>
      </w:tr>
      <w:tr w:rsidR="00B4354B" w:rsidRPr="00F21859" w14:paraId="167C2770"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A0DD55B" w14:textId="4B578DCD" w:rsidR="00B4354B" w:rsidRPr="00D17B13" w:rsidRDefault="00B4354B" w:rsidP="00B4354B">
            <w:pPr>
              <w:rPr>
                <w:rFonts w:ascii="Tahoma" w:hAnsi="Tahoma" w:cs="Tahoma"/>
                <w:b w:val="0"/>
                <w:bCs w:val="0"/>
                <w:sz w:val="16"/>
                <w:szCs w:val="19"/>
                <w:lang w:val="pt-BR"/>
              </w:rPr>
            </w:pPr>
            <w:r>
              <w:rPr>
                <w:rFonts w:ascii="Tahoma" w:hAnsi="Tahoma" w:cs="Tahoma"/>
                <w:sz w:val="16"/>
                <w:szCs w:val="19"/>
              </w:rPr>
              <w:t>PowerPoint LTSC 2021</w:t>
            </w:r>
          </w:p>
        </w:tc>
        <w:tc>
          <w:tcPr>
            <w:tcW w:w="0" w:type="dxa"/>
            <w:shd w:val="clear" w:color="auto" w:fill="auto"/>
          </w:tcPr>
          <w:p w14:paraId="3FBED19C" w14:textId="7F807C56"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PowerPoint 2019</w:t>
            </w:r>
          </w:p>
        </w:tc>
      </w:tr>
      <w:tr w:rsidR="00B4354B" w:rsidRPr="00F21859" w14:paraId="772508F4"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401BE64" w14:textId="78E7D978" w:rsidR="00B4354B" w:rsidRPr="00D17B13" w:rsidRDefault="00B4354B" w:rsidP="00B4354B">
            <w:pPr>
              <w:rPr>
                <w:rFonts w:ascii="Tahoma" w:hAnsi="Tahoma" w:cs="Tahoma"/>
                <w:b w:val="0"/>
                <w:bCs w:val="0"/>
                <w:sz w:val="16"/>
                <w:szCs w:val="19"/>
                <w:lang w:val="pt-BR"/>
              </w:rPr>
            </w:pPr>
            <w:r>
              <w:rPr>
                <w:rFonts w:ascii="Tahoma" w:hAnsi="Tahoma" w:cs="Tahoma"/>
                <w:sz w:val="16"/>
                <w:szCs w:val="19"/>
              </w:rPr>
              <w:t>Project Professional 2021</w:t>
            </w:r>
          </w:p>
        </w:tc>
        <w:tc>
          <w:tcPr>
            <w:tcW w:w="0" w:type="dxa"/>
            <w:shd w:val="clear" w:color="auto" w:fill="auto"/>
          </w:tcPr>
          <w:p w14:paraId="41F1DFD7" w14:textId="7AB8D238"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Project Professional 2019</w:t>
            </w:r>
          </w:p>
        </w:tc>
      </w:tr>
      <w:tr w:rsidR="00B4354B" w:rsidRPr="00F21859" w14:paraId="2E0D53A0"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2D56E47" w14:textId="34A7B18A" w:rsidR="00B4354B" w:rsidRPr="00D17B13" w:rsidRDefault="00B4354B" w:rsidP="00B4354B">
            <w:pPr>
              <w:rPr>
                <w:rFonts w:ascii="Tahoma" w:hAnsi="Tahoma" w:cs="Tahoma"/>
                <w:b w:val="0"/>
                <w:bCs w:val="0"/>
                <w:sz w:val="16"/>
                <w:szCs w:val="19"/>
                <w:lang w:val="pt-BR"/>
              </w:rPr>
            </w:pPr>
            <w:r>
              <w:rPr>
                <w:rFonts w:ascii="Tahoma" w:hAnsi="Tahoma" w:cs="Tahoma"/>
                <w:sz w:val="16"/>
                <w:szCs w:val="19"/>
              </w:rPr>
              <w:t>Project Standard 2021</w:t>
            </w:r>
          </w:p>
        </w:tc>
        <w:tc>
          <w:tcPr>
            <w:tcW w:w="0" w:type="dxa"/>
            <w:shd w:val="clear" w:color="auto" w:fill="auto"/>
          </w:tcPr>
          <w:p w14:paraId="30F47A87" w14:textId="1DEFE549"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Project Standard 2019</w:t>
            </w:r>
          </w:p>
        </w:tc>
      </w:tr>
      <w:tr w:rsidR="00B4354B" w:rsidRPr="00F21859" w14:paraId="497A49E7"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04DFF02" w14:textId="2052DC9E" w:rsidR="00B4354B" w:rsidRPr="00D17B13" w:rsidRDefault="00B4354B" w:rsidP="00B4354B">
            <w:pPr>
              <w:rPr>
                <w:rFonts w:ascii="Tahoma" w:hAnsi="Tahoma" w:cs="Tahoma"/>
                <w:b w:val="0"/>
                <w:bCs w:val="0"/>
                <w:sz w:val="16"/>
                <w:szCs w:val="19"/>
                <w:lang w:val="pt-BR"/>
              </w:rPr>
            </w:pPr>
            <w:r>
              <w:rPr>
                <w:rFonts w:ascii="Tahoma" w:hAnsi="Tahoma" w:cs="Tahoma"/>
                <w:sz w:val="16"/>
                <w:szCs w:val="19"/>
              </w:rPr>
              <w:t>Publisher LTSC 2021</w:t>
            </w:r>
          </w:p>
        </w:tc>
        <w:tc>
          <w:tcPr>
            <w:tcW w:w="0" w:type="dxa"/>
            <w:shd w:val="clear" w:color="auto" w:fill="auto"/>
          </w:tcPr>
          <w:p w14:paraId="5B3CE06B" w14:textId="62DF6646"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Publisher 2019</w:t>
            </w:r>
          </w:p>
        </w:tc>
      </w:tr>
      <w:tr w:rsidR="00B4354B" w:rsidRPr="00F21859" w14:paraId="137BC29E"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052AF1F" w14:textId="2E7D35EC" w:rsidR="00B4354B" w:rsidRPr="00D17B13" w:rsidRDefault="00B4354B" w:rsidP="00B4354B">
            <w:pPr>
              <w:rPr>
                <w:rFonts w:ascii="Tahoma" w:hAnsi="Tahoma" w:cs="Tahoma"/>
                <w:b w:val="0"/>
                <w:bCs w:val="0"/>
                <w:sz w:val="16"/>
                <w:szCs w:val="19"/>
                <w:lang w:val="pt-BR"/>
              </w:rPr>
            </w:pPr>
            <w:r w:rsidRPr="00583814">
              <w:rPr>
                <w:rFonts w:ascii="Tahoma" w:hAnsi="Tahoma" w:cs="Tahoma"/>
                <w:sz w:val="16"/>
                <w:szCs w:val="19"/>
                <w:lang w:val="en-US"/>
              </w:rPr>
              <w:t>Skype for Business Server LTSC 2021</w:t>
            </w:r>
          </w:p>
        </w:tc>
        <w:tc>
          <w:tcPr>
            <w:tcW w:w="0" w:type="dxa"/>
            <w:shd w:val="clear" w:color="auto" w:fill="auto"/>
          </w:tcPr>
          <w:p w14:paraId="6F14FEB1" w14:textId="431DF656"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Skype for Business Server 2019</w:t>
            </w:r>
          </w:p>
        </w:tc>
      </w:tr>
      <w:tr w:rsidR="00B4354B" w:rsidRPr="00F21859" w14:paraId="449D113F"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DE5D3AF" w14:textId="4C3836CA" w:rsidR="00B4354B" w:rsidRPr="00D17B13" w:rsidRDefault="00B4354B" w:rsidP="00B4354B">
            <w:pPr>
              <w:rPr>
                <w:rFonts w:ascii="Tahoma" w:hAnsi="Tahoma" w:cs="Tahoma"/>
                <w:b w:val="0"/>
                <w:bCs w:val="0"/>
                <w:sz w:val="16"/>
                <w:szCs w:val="19"/>
                <w:lang w:val="pt-BR"/>
              </w:rPr>
            </w:pPr>
            <w:r>
              <w:rPr>
                <w:rFonts w:ascii="Tahoma" w:hAnsi="Tahoma" w:cs="Tahoma"/>
                <w:sz w:val="16"/>
                <w:szCs w:val="19"/>
              </w:rPr>
              <w:t>Visio LTSC Professional 2021</w:t>
            </w:r>
          </w:p>
        </w:tc>
        <w:tc>
          <w:tcPr>
            <w:tcW w:w="0" w:type="dxa"/>
            <w:shd w:val="clear" w:color="auto" w:fill="auto"/>
          </w:tcPr>
          <w:p w14:paraId="44F6A176" w14:textId="20DCA1BD"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Visio Professional 2019</w:t>
            </w:r>
          </w:p>
        </w:tc>
      </w:tr>
      <w:tr w:rsidR="00B4354B" w:rsidRPr="00F21859" w14:paraId="05CAFF5D"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8AB6E82" w14:textId="6206DF8D" w:rsidR="00B4354B" w:rsidRPr="00D17B13" w:rsidRDefault="00B4354B" w:rsidP="00B4354B">
            <w:pPr>
              <w:rPr>
                <w:rFonts w:ascii="Tahoma" w:hAnsi="Tahoma" w:cs="Tahoma"/>
                <w:b w:val="0"/>
                <w:bCs w:val="0"/>
                <w:sz w:val="16"/>
                <w:szCs w:val="19"/>
                <w:lang w:val="pt-BR"/>
              </w:rPr>
            </w:pPr>
            <w:r>
              <w:rPr>
                <w:rFonts w:ascii="Tahoma" w:hAnsi="Tahoma" w:cs="Tahoma"/>
                <w:sz w:val="16"/>
                <w:szCs w:val="19"/>
              </w:rPr>
              <w:t>Visio LTSC Standard 2021</w:t>
            </w:r>
          </w:p>
        </w:tc>
        <w:tc>
          <w:tcPr>
            <w:tcW w:w="0" w:type="dxa"/>
            <w:shd w:val="clear" w:color="auto" w:fill="auto"/>
          </w:tcPr>
          <w:p w14:paraId="43BB5C26" w14:textId="3F65C489"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Visio Standard 2019</w:t>
            </w:r>
          </w:p>
        </w:tc>
      </w:tr>
      <w:tr w:rsidR="00B4354B" w:rsidRPr="00F21859" w14:paraId="31503EB5"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7B3594B" w14:textId="2DAE2E7A" w:rsidR="00B4354B" w:rsidRPr="00D17B13" w:rsidRDefault="00B4354B" w:rsidP="00B4354B">
            <w:pPr>
              <w:rPr>
                <w:rFonts w:ascii="Tahoma" w:hAnsi="Tahoma" w:cs="Tahoma"/>
                <w:b w:val="0"/>
                <w:bCs w:val="0"/>
                <w:sz w:val="16"/>
                <w:szCs w:val="19"/>
                <w:lang w:val="pt-BR"/>
              </w:rPr>
            </w:pPr>
            <w:r>
              <w:rPr>
                <w:rFonts w:ascii="Tahoma" w:hAnsi="Tahoma" w:cs="Tahoma"/>
                <w:sz w:val="16"/>
                <w:szCs w:val="19"/>
              </w:rPr>
              <w:t>Word LTSC 2021</w:t>
            </w:r>
          </w:p>
        </w:tc>
        <w:tc>
          <w:tcPr>
            <w:tcW w:w="0" w:type="dxa"/>
            <w:shd w:val="clear" w:color="auto" w:fill="auto"/>
          </w:tcPr>
          <w:p w14:paraId="1675692A" w14:textId="2D258BD1"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Word 2019</w:t>
            </w:r>
          </w:p>
        </w:tc>
      </w:tr>
    </w:tbl>
    <w:p w14:paraId="4173FF41" w14:textId="77777777" w:rsidR="000E1294" w:rsidRPr="00B51F74"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Pr>
                <w:rFonts w:ascii="Tahoma" w:hAnsi="Tahoma" w:cs="Tahoma"/>
                <w:b/>
                <w:bCs/>
                <w:color w:val="FFFFFF"/>
              </w:rPr>
              <w:t>Geänderte Microsoft-Lizenzbestimmungen</w:t>
            </w:r>
          </w:p>
        </w:tc>
      </w:tr>
    </w:tbl>
    <w:p w14:paraId="22BB8BB3" w14:textId="220D4DB7" w:rsidR="00F038FE" w:rsidRPr="00B51F74" w:rsidRDefault="00D63435" w:rsidP="00B942DC">
      <w:pPr>
        <w:tabs>
          <w:tab w:val="left" w:pos="4320"/>
        </w:tabs>
        <w:rPr>
          <w:rFonts w:ascii="Tahoma" w:hAnsi="Tahoma" w:cs="Tahoma"/>
          <w:b/>
          <w:bCs/>
        </w:rPr>
      </w:pPr>
      <w:r>
        <w:br w:type="page"/>
      </w:r>
    </w:p>
    <w:p w14:paraId="6D076742" w14:textId="77777777" w:rsidR="009D18F6" w:rsidRPr="00B51F74" w:rsidRDefault="009D18F6" w:rsidP="009D18F6">
      <w:pPr>
        <w:tabs>
          <w:tab w:val="left" w:pos="4320"/>
        </w:tabs>
        <w:rPr>
          <w:rFonts w:ascii="Tahoma" w:hAnsi="Tahoma" w:cs="Tahoma"/>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t>Produktliste*</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Product Key</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B51F74">
            <w:pPr>
              <w:jc w:val="right"/>
              <w:rPr>
                <w:rFonts w:ascii="Tahoma" w:hAnsi="Tahoma" w:cs="Tahoma"/>
                <w:b/>
                <w:bCs/>
                <w:sz w:val="16"/>
                <w:szCs w:val="19"/>
              </w:rPr>
            </w:pPr>
            <w:r>
              <w:rPr>
                <w:rFonts w:ascii="Tahoma" w:hAnsi="Tahoma" w:cs="Tahoma"/>
                <w:b/>
                <w:bCs/>
                <w:iCs/>
                <w:color w:val="000000"/>
                <w:sz w:val="16"/>
              </w:rPr>
              <w:t>A) Zusätzliche Produktbestimmungen</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Name des Produkts</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481E5171" w:rsidR="00DE25DE" w:rsidRPr="00F21859" w:rsidRDefault="00DE25DE" w:rsidP="00F77865">
            <w:pPr>
              <w:rPr>
                <w:rFonts w:ascii="Tahoma" w:hAnsi="Tahoma" w:cs="Tahoma"/>
                <w:bCs/>
                <w:sz w:val="16"/>
                <w:szCs w:val="19"/>
              </w:rPr>
            </w:pPr>
            <w:r>
              <w:rPr>
                <w:rFonts w:ascii="Tahoma" w:hAnsi="Tahoma" w:cs="Tahoma"/>
                <w:bCs/>
                <w:sz w:val="16"/>
                <w:szCs w:val="19"/>
              </w:rPr>
              <w:t>Access LTSC 2021</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B00F758" w:rsidR="00DE25DE" w:rsidRPr="00F21859" w:rsidRDefault="00DE25DE" w:rsidP="002C7B77">
            <w:pPr>
              <w:rPr>
                <w:rFonts w:ascii="Tahoma" w:hAnsi="Tahoma" w:cs="Tahoma"/>
                <w:bCs/>
                <w:sz w:val="16"/>
                <w:szCs w:val="19"/>
              </w:rPr>
            </w:pPr>
            <w:r>
              <w:rPr>
                <w:rFonts w:ascii="Tahoma" w:hAnsi="Tahoma" w:cs="Tahoma"/>
                <w:bCs/>
                <w:sz w:val="16"/>
                <w:szCs w:val="19"/>
              </w:rPr>
              <w:t>BizTalk Server 2020 Branch, Standard und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7E4C40E1"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Enterprise Edition (Laufzeitbeschränkte Verwendung)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0A8EA69E"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Standard Edition (Laufzeitbeschränkte Verwendung)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Pr>
                <w:rFonts w:ascii="Tahoma" w:hAnsi="Tahoma" w:cs="Tahoma"/>
                <w:bCs/>
                <w:sz w:val="16"/>
                <w:szCs w:val="19"/>
              </w:rPr>
              <w:t>Microsoft Dynamics 365 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538D0381" w:rsidR="00DE25DE" w:rsidRPr="00F21859" w:rsidRDefault="00DE25DE" w:rsidP="00F77865">
            <w:pPr>
              <w:rPr>
                <w:rFonts w:ascii="Tahoma" w:hAnsi="Tahoma" w:cs="Tahoma"/>
                <w:bCs/>
                <w:sz w:val="16"/>
                <w:szCs w:val="19"/>
              </w:rPr>
            </w:pPr>
            <w:r>
              <w:rPr>
                <w:rFonts w:ascii="Tahoma" w:hAnsi="Tahoma" w:cs="Tahoma"/>
                <w:bCs/>
                <w:sz w:val="16"/>
                <w:szCs w:val="19"/>
              </w:rPr>
              <w:t>Excel LTSC 2021</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and Enterprise 2019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D5C97" w:rsidRPr="00F21859" w14:paraId="5D1447A5" w14:textId="77777777" w:rsidTr="005D5C97">
        <w:trPr>
          <w:trHeight w:val="216"/>
        </w:trPr>
        <w:tc>
          <w:tcPr>
            <w:tcW w:w="8488" w:type="dxa"/>
            <w:gridSpan w:val="2"/>
            <w:shd w:val="clear" w:color="auto" w:fill="auto"/>
            <w:vAlign w:val="center"/>
          </w:tcPr>
          <w:p w14:paraId="6086E7C1" w14:textId="77777777" w:rsidR="005D5C97" w:rsidRPr="00F21859" w:rsidRDefault="005D5C97" w:rsidP="005D5C97">
            <w:pPr>
              <w:rPr>
                <w:rFonts w:ascii="Tahoma" w:hAnsi="Tahoma" w:cs="Tahoma"/>
                <w:bCs/>
                <w:sz w:val="16"/>
                <w:szCs w:val="19"/>
              </w:rPr>
            </w:pPr>
            <w:r>
              <w:rPr>
                <w:rFonts w:ascii="Tahoma" w:hAnsi="Tahoma" w:cs="Tahoma"/>
                <w:bCs/>
                <w:sz w:val="16"/>
                <w:szCs w:val="19"/>
              </w:rPr>
              <w:t>Microsoft Azure DevOps Server 2019</w:t>
            </w:r>
          </w:p>
        </w:tc>
        <w:tc>
          <w:tcPr>
            <w:tcW w:w="562" w:type="dxa"/>
            <w:shd w:val="clear" w:color="auto" w:fill="FDE9D9"/>
          </w:tcPr>
          <w:p w14:paraId="3275B8D2"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0E261D0" w:rsidR="00DE25DE" w:rsidRPr="00F21859" w:rsidRDefault="00DE25DE" w:rsidP="00F77865">
            <w:pPr>
              <w:rPr>
                <w:rFonts w:ascii="Tahoma" w:hAnsi="Tahoma" w:cs="Tahoma"/>
                <w:bCs/>
                <w:sz w:val="16"/>
                <w:szCs w:val="19"/>
              </w:rPr>
            </w:pPr>
            <w:r>
              <w:rPr>
                <w:rFonts w:ascii="Tahoma" w:hAnsi="Tahoma" w:cs="Tahoma"/>
                <w:bCs/>
                <w:sz w:val="16"/>
                <w:szCs w:val="19"/>
              </w:rPr>
              <w:t>Office LTSC Professional Plus 2021</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607ED147" w:rsidR="00DE25DE" w:rsidRPr="00F21859" w:rsidRDefault="00DE25DE" w:rsidP="00F77865">
            <w:pPr>
              <w:rPr>
                <w:rFonts w:ascii="Tahoma" w:hAnsi="Tahoma" w:cs="Tahoma"/>
                <w:bCs/>
                <w:sz w:val="16"/>
                <w:szCs w:val="19"/>
              </w:rPr>
            </w:pPr>
            <w:r>
              <w:rPr>
                <w:rFonts w:ascii="Tahoma" w:hAnsi="Tahoma" w:cs="Tahoma"/>
                <w:bCs/>
                <w:sz w:val="16"/>
                <w:szCs w:val="19"/>
              </w:rPr>
              <w:t>Outlook LTSC 2021</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21A9A86" w:rsidR="00DE25DE" w:rsidRPr="00F21859" w:rsidRDefault="00DE25DE" w:rsidP="00F77865">
            <w:pPr>
              <w:rPr>
                <w:rFonts w:ascii="Tahoma" w:hAnsi="Tahoma" w:cs="Tahoma"/>
                <w:bCs/>
                <w:sz w:val="16"/>
                <w:szCs w:val="19"/>
              </w:rPr>
            </w:pPr>
            <w:r>
              <w:rPr>
                <w:rFonts w:ascii="Tahoma" w:hAnsi="Tahoma" w:cs="Tahoma"/>
                <w:bCs/>
                <w:sz w:val="16"/>
                <w:szCs w:val="19"/>
              </w:rPr>
              <w:t>PowerPoint LTSC 2021</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49F4A081" w:rsidR="00DE25DE" w:rsidRPr="00F21859" w:rsidRDefault="00DE25DE" w:rsidP="00F77865">
            <w:pPr>
              <w:rPr>
                <w:rFonts w:ascii="Tahoma" w:hAnsi="Tahoma" w:cs="Tahoma"/>
                <w:bCs/>
                <w:sz w:val="16"/>
                <w:szCs w:val="19"/>
              </w:rPr>
            </w:pPr>
            <w:r>
              <w:rPr>
                <w:rFonts w:ascii="Tahoma" w:hAnsi="Tahoma" w:cs="Tahoma"/>
                <w:bCs/>
                <w:sz w:val="16"/>
                <w:szCs w:val="19"/>
              </w:rPr>
              <w:t>Project Professional 2021</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Pr>
                <w:rFonts w:ascii="Tahoma" w:hAnsi="Tahoma" w:cs="Tahoma"/>
                <w:bCs/>
                <w:sz w:val="16"/>
                <w:szCs w:val="19"/>
              </w:rPr>
              <w:t>Project Server 2019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4A454563" w:rsidR="00DE25DE" w:rsidRPr="00F21859" w:rsidRDefault="00DE25DE" w:rsidP="00F77865">
            <w:pPr>
              <w:rPr>
                <w:rFonts w:ascii="Tahoma" w:hAnsi="Tahoma" w:cs="Tahoma"/>
                <w:bCs/>
                <w:sz w:val="16"/>
                <w:szCs w:val="19"/>
              </w:rPr>
            </w:pPr>
            <w:r>
              <w:rPr>
                <w:rFonts w:ascii="Tahoma" w:hAnsi="Tahoma" w:cs="Tahoma"/>
                <w:bCs/>
                <w:sz w:val="16"/>
                <w:szCs w:val="19"/>
              </w:rPr>
              <w:t>Project Standard 2021</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7F887081" w:rsidR="00DE25DE" w:rsidRPr="00F21859" w:rsidRDefault="00DE25DE" w:rsidP="00F77865">
            <w:pPr>
              <w:rPr>
                <w:rFonts w:ascii="Tahoma" w:hAnsi="Tahoma" w:cs="Tahoma"/>
                <w:bCs/>
                <w:sz w:val="16"/>
                <w:szCs w:val="19"/>
              </w:rPr>
            </w:pPr>
            <w:r>
              <w:rPr>
                <w:rFonts w:ascii="Tahoma" w:hAnsi="Tahoma" w:cs="Tahoma"/>
                <w:bCs/>
                <w:sz w:val="16"/>
                <w:szCs w:val="19"/>
              </w:rPr>
              <w:t>Publisher LTSC 2021</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Pr>
                <w:rFonts w:ascii="Tahoma" w:hAnsi="Tahoma" w:cs="Tahoma"/>
                <w:bCs/>
                <w:sz w:val="16"/>
                <w:szCs w:val="19"/>
              </w:rPr>
              <w:t>SharePoint Server 2019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6F5CEBD1"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0949E0C7" w:rsidR="004247CA" w:rsidRPr="00583814" w:rsidRDefault="004247CA" w:rsidP="00F936AB">
            <w:pPr>
              <w:rPr>
                <w:rFonts w:ascii="Tahoma" w:hAnsi="Tahoma" w:cs="Tahoma"/>
                <w:bCs/>
                <w:sz w:val="16"/>
                <w:szCs w:val="19"/>
                <w:lang w:val="en-US"/>
              </w:rPr>
            </w:pPr>
            <w:r w:rsidRPr="00583814">
              <w:rPr>
                <w:rFonts w:ascii="Tahoma" w:hAnsi="Tahoma" w:cs="Tahoma"/>
                <w:bCs/>
                <w:sz w:val="16"/>
                <w:szCs w:val="19"/>
                <w:lang w:val="en-US"/>
              </w:rPr>
              <w:t>SQL Server 2019 Standard Core und Enterprise Core Edition</w:t>
            </w:r>
          </w:p>
        </w:tc>
        <w:tc>
          <w:tcPr>
            <w:tcW w:w="562" w:type="dxa"/>
            <w:shd w:val="clear" w:color="auto" w:fill="FDE9D9"/>
          </w:tcPr>
          <w:p w14:paraId="77A82D5C" w14:textId="77777777" w:rsidR="004247CA" w:rsidRPr="00583814"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7240ECE2" w:rsidR="00DE25DE" w:rsidRPr="00F21859" w:rsidRDefault="00DE25DE" w:rsidP="00F936AB">
            <w:pPr>
              <w:rPr>
                <w:rFonts w:ascii="Tahoma" w:hAnsi="Tahoma" w:cs="Tahoma"/>
                <w:bCs/>
                <w:sz w:val="16"/>
                <w:szCs w:val="19"/>
              </w:rPr>
            </w:pPr>
            <w:r>
              <w:rPr>
                <w:rFonts w:ascii="Tahoma" w:hAnsi="Tahoma" w:cs="Tahoma"/>
                <w:bCs/>
                <w:sz w:val="16"/>
                <w:szCs w:val="19"/>
              </w:rPr>
              <w:t>SQL Server 2019 Standard 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3FCC9BF4" w:rsidR="00DE25DE" w:rsidRPr="00F21859" w:rsidRDefault="00DE25DE" w:rsidP="00F936AB">
            <w:pPr>
              <w:rPr>
                <w:rFonts w:ascii="Tahoma" w:hAnsi="Tahoma" w:cs="Tahoma"/>
                <w:bCs/>
                <w:sz w:val="16"/>
                <w:szCs w:val="19"/>
              </w:rPr>
            </w:pPr>
            <w:r>
              <w:rPr>
                <w:rFonts w:ascii="Tahoma" w:hAnsi="Tahoma" w:cs="Tahoma"/>
                <w:bCs/>
                <w:sz w:val="16"/>
                <w:szCs w:val="19"/>
              </w:rPr>
              <w:t>SQL Server 2019 Standard Edition (Laufzeitbeschränkte Verwendung)</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0E2C93C0" w:rsidR="00034FB5" w:rsidRPr="00F21859" w:rsidRDefault="00034FB5" w:rsidP="005D3454">
            <w:pPr>
              <w:rPr>
                <w:rFonts w:ascii="Tahoma" w:hAnsi="Tahoma" w:cs="Tahoma"/>
                <w:bCs/>
                <w:sz w:val="16"/>
                <w:szCs w:val="19"/>
                <w:lang w:val="fr-FR"/>
              </w:rPr>
            </w:pPr>
            <w:r w:rsidRPr="00583814">
              <w:rPr>
                <w:rFonts w:ascii="Tahoma" w:hAnsi="Tahoma" w:cs="Tahoma"/>
                <w:bCs/>
                <w:sz w:val="16"/>
                <w:szCs w:val="19"/>
                <w:lang w:val="en-US"/>
              </w:rPr>
              <w:t>System Center 2019 Data Protection Manager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56D3EC0D"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2019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5B925E22"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2019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333B5170"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2019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4C67D5B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2019 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6E56BEC4"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2019 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2F2AEFB3" w:rsidR="00DE25DE" w:rsidRPr="00F21859" w:rsidRDefault="00DE25DE" w:rsidP="00F77865">
            <w:pPr>
              <w:rPr>
                <w:rFonts w:ascii="Tahoma" w:hAnsi="Tahoma" w:cs="Tahoma"/>
                <w:bCs/>
                <w:sz w:val="16"/>
                <w:szCs w:val="19"/>
              </w:rPr>
            </w:pPr>
            <w:r>
              <w:rPr>
                <w:rFonts w:ascii="Tahoma" w:hAnsi="Tahoma" w:cs="Tahoma"/>
                <w:bCs/>
                <w:sz w:val="16"/>
                <w:szCs w:val="19"/>
              </w:rPr>
              <w:t>Visio LTSC Professional 2021</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6737259B" w:rsidR="00DE25DE" w:rsidRPr="00F21859" w:rsidRDefault="00DE25DE" w:rsidP="00F77865">
            <w:pPr>
              <w:rPr>
                <w:rFonts w:ascii="Tahoma" w:hAnsi="Tahoma" w:cs="Tahoma"/>
                <w:bCs/>
                <w:sz w:val="16"/>
                <w:szCs w:val="19"/>
              </w:rPr>
            </w:pPr>
            <w:r>
              <w:rPr>
                <w:rFonts w:ascii="Tahoma" w:hAnsi="Tahoma" w:cs="Tahoma"/>
                <w:bCs/>
                <w:sz w:val="16"/>
                <w:szCs w:val="19"/>
              </w:rPr>
              <w:t>Visio LTSC Standard 2021</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1C74D843" w:rsidR="00DE25DE" w:rsidRPr="00F21859" w:rsidRDefault="00DE25DE" w:rsidP="00775D5C">
            <w:pPr>
              <w:rPr>
                <w:rFonts w:ascii="Tahoma" w:hAnsi="Tahoma" w:cs="Tahoma"/>
                <w:bCs/>
                <w:sz w:val="16"/>
                <w:szCs w:val="19"/>
              </w:rPr>
            </w:pPr>
            <w:r>
              <w:rPr>
                <w:rFonts w:ascii="Tahoma" w:hAnsi="Tahoma" w:cs="Tahoma"/>
                <w:bCs/>
                <w:sz w:val="16"/>
                <w:szCs w:val="19"/>
              </w:rPr>
              <w:t>Visual Studio Enterprise 2019</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49994B52"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2019</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18EB5F7C"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2019</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3581274D" w:rsidR="00DE25DE" w:rsidRPr="00F21859" w:rsidRDefault="00DE25DE" w:rsidP="005D3454">
            <w:pPr>
              <w:rPr>
                <w:rFonts w:ascii="Tahoma" w:hAnsi="Tahoma" w:cs="Tahoma"/>
                <w:bCs/>
                <w:sz w:val="16"/>
                <w:szCs w:val="19"/>
              </w:rPr>
            </w:pPr>
            <w:r>
              <w:rPr>
                <w:rFonts w:ascii="Tahoma" w:hAnsi="Tahoma" w:cs="Tahoma"/>
                <w:bCs/>
                <w:sz w:val="16"/>
                <w:szCs w:val="19"/>
              </w:rPr>
              <w:t>CAL für Windows Server 2022-Remotedesktopdienste</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2EDF67AD" w:rsidR="00DE25DE" w:rsidRPr="00F21859" w:rsidRDefault="00DE25DE" w:rsidP="00F77865">
            <w:pPr>
              <w:rPr>
                <w:rFonts w:ascii="Tahoma" w:hAnsi="Tahoma" w:cs="Tahoma"/>
                <w:bCs/>
                <w:sz w:val="16"/>
                <w:szCs w:val="19"/>
              </w:rPr>
            </w:pPr>
            <w:r>
              <w:rPr>
                <w:rFonts w:ascii="Tahoma" w:hAnsi="Tahoma" w:cs="Tahoma"/>
                <w:bCs/>
                <w:sz w:val="16"/>
                <w:szCs w:val="19"/>
              </w:rPr>
              <w:t>Word LTSC 2021</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B51F74" w:rsidRDefault="00AF7DE6" w:rsidP="00C267FD">
      <w:pPr>
        <w:spacing w:before="120" w:after="20"/>
        <w:rPr>
          <w:rFonts w:ascii="Tahoma" w:hAnsi="Tahoma" w:cs="Tahoma"/>
        </w:rPr>
      </w:pPr>
      <w:bookmarkStart w:id="4" w:name="_Q.__Do_I_need_to_buy_Commerce_Serve"/>
      <w:bookmarkEnd w:id="1"/>
      <w:bookmarkEnd w:id="2"/>
      <w:bookmarkEnd w:id="4"/>
      <w:r>
        <w:rPr>
          <w:rFonts w:ascii="Tahoma" w:hAnsi="Tahoma" w:cs="Tahoma"/>
          <w:i/>
          <w:sz w:val="18"/>
          <w:szCs w:val="18"/>
        </w:rPr>
        <w:t>* Für die Einträge A, B, C und D in der rechten Spalte beachten Sie bitte die Zusatzbestimmungen in den Abschnitten A bis D unten.</w:t>
      </w:r>
    </w:p>
    <w:p w14:paraId="22BB8D0A" w14:textId="623272B2" w:rsidR="00CC3B64" w:rsidRPr="00B51F74" w:rsidRDefault="00836743" w:rsidP="00C267FD">
      <w:pPr>
        <w:spacing w:before="120" w:after="20"/>
        <w:rPr>
          <w:rFonts w:ascii="Tahoma" w:hAnsi="Tahoma" w:cs="Tahoma"/>
        </w:rPr>
      </w:pPr>
      <w:r>
        <w:br w:type="page"/>
      </w:r>
    </w:p>
    <w:p w14:paraId="22BB8D0B" w14:textId="77777777" w:rsidR="00A26EDA" w:rsidRPr="00B51F74" w:rsidRDefault="00A26EDA"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lastRenderedPageBreak/>
        <w:t>Zusätzliche Produktbestimmungen</w:t>
      </w:r>
    </w:p>
    <w:p w14:paraId="22BB8D0D" w14:textId="00ADEE83" w:rsidR="00CC3B64" w:rsidRPr="00B51F74" w:rsidRDefault="00CC3B64" w:rsidP="008E2012">
      <w:pPr>
        <w:numPr>
          <w:ilvl w:val="0"/>
          <w:numId w:val="15"/>
        </w:numPr>
        <w:spacing w:before="120" w:after="120"/>
        <w:rPr>
          <w:rFonts w:ascii="Tahoma" w:hAnsi="Tahoma" w:cs="Tahoma"/>
        </w:rPr>
      </w:pPr>
      <w:r>
        <w:rPr>
          <w:rFonts w:ascii="Tahoma" w:hAnsi="Tahoma" w:cs="Tahoma"/>
          <w:b/>
          <w:bCs/>
        </w:rPr>
        <w:t xml:space="preserve">Microsoft Office System Desktop-Anwendungsprodukte. </w:t>
      </w:r>
      <w:r>
        <w:rPr>
          <w:rFonts w:ascii="Tahoma" w:hAnsi="Tahoma" w:cs="Tahoma"/>
          <w:bCs/>
        </w:rPr>
        <w:t>Die folgenden zusätzlichen Anforderungen gelten für die Nutzung von Office Desktop-Anwendungsprodukten:</w:t>
      </w:r>
    </w:p>
    <w:p w14:paraId="22BB8D0F" w14:textId="16CCD005" w:rsidR="00CC3B64" w:rsidRPr="00B51F74" w:rsidRDefault="00CC3B64" w:rsidP="008E2012">
      <w:pPr>
        <w:numPr>
          <w:ilvl w:val="0"/>
          <w:numId w:val="3"/>
        </w:numPr>
        <w:tabs>
          <w:tab w:val="clear" w:pos="1260"/>
          <w:tab w:val="num" w:pos="720"/>
        </w:tabs>
        <w:spacing w:before="120" w:after="120"/>
        <w:ind w:left="720"/>
        <w:rPr>
          <w:rFonts w:ascii="Tahoma" w:hAnsi="Tahoma" w:cs="Tahoma"/>
          <w:spacing w:val="-2"/>
        </w:rPr>
      </w:pPr>
      <w:r w:rsidRPr="00B51F74">
        <w:rPr>
          <w:rFonts w:ascii="Tahoma" w:hAnsi="Tahoma" w:cs="Tahoma"/>
          <w:b/>
          <w:spacing w:val="-2"/>
        </w:rPr>
        <w:t>Höchstzahl an qualifizierten Desktops.</w:t>
      </w:r>
      <w:r w:rsidRPr="00B51F74">
        <w:rPr>
          <w:rFonts w:ascii="Tahoma" w:hAnsi="Tahoma" w:cs="Tahoma"/>
          <w:spacing w:val="-2"/>
        </w:rPr>
        <w:t xml:space="preserve"> Sie sind berechtigt, die in die vereinheitlichte Lösung integrierten Office-Produkte mit einer beliebigen Anzahl von qualifizierten Desktops für Endbenutzer anzubieten (außer Office Multi Language Pack 2013, Project Professional 2021 und Visio LTSC 2021). Wenn Sie eine solche Unified Solution für Endnutzer mit mindestens 250 qualifizierten Desktops anbieten, kann die Unified Solution auf nicht qualifizierten Desktops installiert und genutzt werden und die Gesamtzahl der auf nicht qualifizierten Desktops installierten Unified Solutions darf 25 % der Gesamtzahl der qualifizierten Desktops und nicht qualifizierten Desktops im Besitz dieses Endnutzer nicht überschreiten. „Qualifizierter Desktop“ bezeichnet jeden persönlichen Desktop-Computer, tragbaren Computer, Arbeitsplatz-Computer oder ähnliches Gerät, die von oder zugunsten des Endnutzers und eines seiner verbundenen Unternehmen, das zur Nutzung der Unified Solution berechtigt ist, eingesetzt werden. Der Begriff „Qualifizierte Desktops“ umfasst jedoch nicht: (i) jeden Computer, der als Server bezeichnet und nicht als Personalcomputer genutzt wird, (ii) jedes System, das ausschließlich für die Ausführung von Line-of-Business-Software bestimmt ist (z. B. ein Abrechnungs-- oder Buchhaltungsprogramm, das von einem Buchhalter genutzt wird, oder ein computergestütztes Designprogramm, das von einem Ingenieur oder Architekten eingesetzt wird), oder (iii) jedes System, das ein eingebettetes Betriebssystem ausführt (z. B.</w:t>
      </w:r>
      <w:r w:rsidR="00B51F74" w:rsidRPr="00B51F74">
        <w:rPr>
          <w:rFonts w:ascii="Tahoma" w:hAnsi="Tahoma" w:cs="Tahoma"/>
          <w:spacing w:val="-2"/>
        </w:rPr>
        <w:t> </w:t>
      </w:r>
      <w:r w:rsidRPr="00B51F74">
        <w:rPr>
          <w:rFonts w:ascii="Tahoma" w:hAnsi="Tahoma" w:cs="Tahoma"/>
          <w:spacing w:val="-2"/>
        </w:rPr>
        <w:t>Windows 10 IoT Enterprise).</w:t>
      </w:r>
    </w:p>
    <w:p w14:paraId="22BB8D10" w14:textId="19C97CF3" w:rsidR="00554191" w:rsidRPr="00B51F74" w:rsidRDefault="00554191" w:rsidP="008E2012">
      <w:pPr>
        <w:numPr>
          <w:ilvl w:val="0"/>
          <w:numId w:val="3"/>
        </w:numPr>
        <w:tabs>
          <w:tab w:val="clear" w:pos="1260"/>
          <w:tab w:val="num" w:pos="720"/>
        </w:tabs>
        <w:spacing w:before="120" w:after="120"/>
        <w:ind w:left="720"/>
        <w:rPr>
          <w:rFonts w:ascii="Tahoma" w:hAnsi="Tahoma" w:cs="Tahoma"/>
          <w:spacing w:val="-2"/>
        </w:rPr>
      </w:pPr>
      <w:r w:rsidRPr="00B51F74">
        <w:rPr>
          <w:rFonts w:ascii="Tahoma" w:hAnsi="Tahoma" w:cs="Tahoma"/>
          <w:b/>
          <w:spacing w:val="-2"/>
        </w:rPr>
        <w:t>Klarstellungen zur Masterkopie.</w:t>
      </w:r>
      <w:r w:rsidRPr="00B51F74">
        <w:rPr>
          <w:rFonts w:ascii="Tahoma" w:hAnsi="Tahoma" w:cs="Tahoma"/>
          <w:spacing w:val="-2"/>
        </w:rPr>
        <w:t xml:space="preserve"> Ungeachtet anderer Bestimmungen des Vertrags bzw. des Akademie-Vertrags müssen Sie für Office Desktop-Anwendungsprodukte (mit Ausnahme von Office Multi Language Pack </w:t>
      </w:r>
      <w:r w:rsidRPr="00B51F74">
        <w:rPr>
          <w:rFonts w:ascii="Tahoma" w:hAnsi="Tahoma" w:cs="Tahoma"/>
          <w:bCs/>
          <w:spacing w:val="-2"/>
        </w:rPr>
        <w:t>2013</w:t>
      </w:r>
      <w:r w:rsidRPr="00B51F74">
        <w:rPr>
          <w:rFonts w:ascii="Tahoma" w:hAnsi="Tahoma" w:cs="Tahoma"/>
          <w:spacing w:val="-2"/>
        </w:rPr>
        <w:t>) eine Masterkopie der Office-Produkte seitens Microsoft Worldwide Fulfillment für jeweils 50 Lizenzen der Office-Produkte erwerben, die Sie mit Ihrer Unified Solution integriert verteilen. Sie dürfen die Masterkopien nur für den Zweck verwenden, die Office-Produkte für Integration und Verteilung Ihrer Unified Solution zu kopieren. Wir stellen Ihnen Kontaktinformationen und andere Informationen in Bezug auf Microsoft Worldwide Fulfillment zur Verfügung.</w:t>
      </w:r>
    </w:p>
    <w:p w14:paraId="213CF5D9" w14:textId="77777777" w:rsidR="00EE3044" w:rsidRPr="00B51F74" w:rsidRDefault="00EE3044" w:rsidP="00EE3044">
      <w:pPr>
        <w:pStyle w:val="ListParagraph"/>
        <w:spacing w:before="120" w:after="120"/>
        <w:ind w:left="360"/>
        <w:rPr>
          <w:rFonts w:ascii="Tahoma" w:hAnsi="Tahoma" w:cs="Tahoma"/>
        </w:rPr>
      </w:pPr>
    </w:p>
    <w:p w14:paraId="22BB8D19" w14:textId="762C6C20" w:rsidR="00554191" w:rsidRPr="00B51F74" w:rsidRDefault="00554191" w:rsidP="008E2012">
      <w:pPr>
        <w:pStyle w:val="ListParagraph"/>
        <w:numPr>
          <w:ilvl w:val="0"/>
          <w:numId w:val="15"/>
        </w:numPr>
        <w:spacing w:before="120" w:after="120"/>
        <w:rPr>
          <w:rFonts w:ascii="Tahoma" w:hAnsi="Tahoma" w:cs="Tahoma"/>
        </w:rPr>
      </w:pPr>
      <w:r w:rsidRPr="00B51F74">
        <w:rPr>
          <w:rFonts w:ascii="Tahoma" w:hAnsi="Tahoma" w:cs="Tahoma"/>
          <w:b/>
        </w:rPr>
        <w:t xml:space="preserve">CAL für Windows Server 2022-Remotedesktopdienste. </w:t>
      </w:r>
      <w:r w:rsidRPr="00B51F74">
        <w:rPr>
          <w:rFonts w:ascii="Tahoma" w:hAnsi="Tahoma" w:cs="Tahoma"/>
        </w:rPr>
        <w:t>Sie sund berechtigt, CAL-Produktlizenzen für Windows Server-Remotedesktopdienste wie unten angegebenen an einen Endbenutzer zu lizenzieren, ohne die Produkte in Ihre Vereinheitlichte Lösung zu integrieren, vorausgesetzt:</w:t>
      </w:r>
    </w:p>
    <w:p w14:paraId="7439A98F" w14:textId="6AF9C712" w:rsidR="00767B63" w:rsidRPr="00B51F74" w:rsidRDefault="00767B63" w:rsidP="008E2012">
      <w:pPr>
        <w:pStyle w:val="ListParagraph"/>
        <w:numPr>
          <w:ilvl w:val="0"/>
          <w:numId w:val="30"/>
        </w:numPr>
        <w:tabs>
          <w:tab w:val="left" w:pos="720"/>
        </w:tabs>
        <w:spacing w:before="120" w:after="120"/>
        <w:ind w:left="720"/>
        <w:rPr>
          <w:rFonts w:ascii="Tahoma" w:hAnsi="Tahoma" w:cs="Tahoma"/>
        </w:rPr>
      </w:pPr>
      <w:r w:rsidRPr="00B51F74">
        <w:rPr>
          <w:rFonts w:ascii="Tahoma" w:hAnsi="Tahoma" w:cs="Tahoma"/>
        </w:rPr>
        <w:t>Sie fügen die Microsoft-Lizenzbestimmungen für die CAL-Produkte in den jeweiligen Endnutzervertrag ein und</w:t>
      </w:r>
    </w:p>
    <w:p w14:paraId="353F9AFD" w14:textId="538B3500" w:rsidR="00767B63" w:rsidRPr="00B51F74" w:rsidRDefault="00767B63" w:rsidP="008E2012">
      <w:pPr>
        <w:pStyle w:val="ListParagraph"/>
        <w:numPr>
          <w:ilvl w:val="0"/>
          <w:numId w:val="30"/>
        </w:numPr>
        <w:tabs>
          <w:tab w:val="left" w:pos="720"/>
        </w:tabs>
        <w:spacing w:before="120" w:after="120"/>
        <w:ind w:left="720"/>
        <w:rPr>
          <w:rFonts w:ascii="Tahoma" w:hAnsi="Tahoma" w:cs="Tahoma"/>
        </w:rPr>
      </w:pPr>
      <w:r w:rsidRPr="00B51F74">
        <w:rPr>
          <w:rFonts w:ascii="Tahoma" w:hAnsi="Tahoma" w:cs="Tahoma"/>
        </w:rPr>
        <w:t>Ihre Unified Solution nutzt die entsprechende Version von Windows Server Remote Desktop Service CAL in Übereinstimmung mit der Version der verwendeten Windows Server-Serverkomponente.</w:t>
      </w:r>
    </w:p>
    <w:p w14:paraId="595D1830" w14:textId="5591AD7C" w:rsidR="00767B63" w:rsidRPr="00B51F74" w:rsidRDefault="00767B63" w:rsidP="008E2012">
      <w:pPr>
        <w:pStyle w:val="ListParagraph"/>
        <w:spacing w:before="120" w:after="120"/>
        <w:ind w:left="360"/>
        <w:rPr>
          <w:rFonts w:ascii="Tahoma" w:hAnsi="Tahoma" w:cs="Tahoma"/>
        </w:rPr>
      </w:pPr>
      <w:r w:rsidRPr="00B51F74">
        <w:rPr>
          <w:rFonts w:ascii="Tahoma" w:hAnsi="Tahoma" w:cs="Tahoma"/>
          <w:bCs/>
          <w:iCs/>
          <w:color w:val="000000"/>
        </w:rPr>
        <w:t>Remote Desktop Services (RDS)-Client-Zugriffslizenzen (CALs) – Produktlizenzen:</w:t>
      </w:r>
    </w:p>
    <w:p w14:paraId="19AF6885" w14:textId="19D59AFF" w:rsidR="005D3454" w:rsidRPr="00B51F74" w:rsidRDefault="005D3454" w:rsidP="008E2012">
      <w:pPr>
        <w:pStyle w:val="ListParagraph"/>
        <w:numPr>
          <w:ilvl w:val="0"/>
          <w:numId w:val="31"/>
        </w:numPr>
        <w:tabs>
          <w:tab w:val="left" w:pos="720"/>
        </w:tabs>
        <w:spacing w:before="120" w:after="120"/>
        <w:ind w:left="720"/>
        <w:rPr>
          <w:rFonts w:ascii="Tahoma" w:hAnsi="Tahoma" w:cs="Tahoma"/>
        </w:rPr>
      </w:pPr>
      <w:r w:rsidRPr="00B51F74">
        <w:rPr>
          <w:rFonts w:ascii="Tahoma" w:hAnsi="Tahoma" w:cs="Tahoma"/>
          <w:bCs/>
          <w:iCs/>
          <w:color w:val="000000"/>
        </w:rPr>
        <w:t>CAL für Windows Server 2022-Remotedesktopdienste</w:t>
      </w:r>
    </w:p>
    <w:p w14:paraId="50B95778" w14:textId="5F6C5B3D" w:rsidR="00767B63" w:rsidRPr="00583814" w:rsidRDefault="00767B63" w:rsidP="008E2012">
      <w:pPr>
        <w:pStyle w:val="ListParagraph"/>
        <w:numPr>
          <w:ilvl w:val="0"/>
          <w:numId w:val="31"/>
        </w:numPr>
        <w:tabs>
          <w:tab w:val="left" w:pos="720"/>
        </w:tabs>
        <w:spacing w:before="120" w:after="120"/>
        <w:ind w:left="720"/>
        <w:rPr>
          <w:rFonts w:ascii="Tahoma" w:hAnsi="Tahoma" w:cs="Tahoma"/>
          <w:lang w:val="en-US"/>
        </w:rPr>
      </w:pPr>
      <w:r w:rsidRPr="00583814">
        <w:rPr>
          <w:rFonts w:ascii="Tahoma" w:hAnsi="Tahoma" w:cs="Tahoma"/>
          <w:bCs/>
          <w:iCs/>
          <w:color w:val="000000"/>
          <w:lang w:val="en-US"/>
        </w:rPr>
        <w:t>Windows Server 2019 Remote Desktop Service-CAL</w:t>
      </w:r>
    </w:p>
    <w:p w14:paraId="16047B0B" w14:textId="5D55118C" w:rsidR="00767B63" w:rsidRPr="00B51F74" w:rsidRDefault="006A34DC" w:rsidP="008E2012">
      <w:pPr>
        <w:pStyle w:val="ListParagraph"/>
        <w:spacing w:before="120" w:after="120"/>
        <w:ind w:left="360"/>
        <w:rPr>
          <w:rFonts w:ascii="Tahoma" w:hAnsi="Tahoma" w:cs="Tahoma"/>
        </w:rPr>
      </w:pPr>
      <w:r w:rsidRPr="00B51F74">
        <w:rPr>
          <w:rFonts w:ascii="Tahoma" w:hAnsi="Tahoma" w:cs="Tahoma"/>
        </w:rPr>
        <w:t>Sie sind NICHT berechtigt, im Rahmen Ihrer vereinheitlichten Lösung Windows Server-Serversoftware zu übertragen.</w:t>
      </w:r>
    </w:p>
    <w:p w14:paraId="22BB8D1B" w14:textId="55DD1959" w:rsidR="00554191" w:rsidRPr="00B51F74" w:rsidRDefault="006A34DC" w:rsidP="008E2012">
      <w:pPr>
        <w:spacing w:before="120" w:after="120"/>
        <w:ind w:left="360"/>
        <w:rPr>
          <w:rFonts w:ascii="Tahoma" w:hAnsi="Tahoma" w:cs="Tahoma"/>
        </w:rPr>
      </w:pPr>
      <w:r w:rsidRPr="00B51F74">
        <w:rPr>
          <w:rFonts w:ascii="Tahoma" w:hAnsi="Tahoma" w:cs="Tahoma"/>
        </w:rPr>
        <w:t xml:space="preserve">Um Produktregistrierungsschlüssel für die entsprechende Version der Remotedesktopdienste (RDS)-CALs zu erhalten, nehmen Sie bitte Kontakt mit </w:t>
      </w:r>
      <w:hyperlink r:id="rId7" w:history="1">
        <w:r w:rsidRPr="00B51F74">
          <w:rPr>
            <w:rStyle w:val="Hyperlink"/>
            <w:rFonts w:ascii="Tahoma" w:hAnsi="Tahoma" w:cs="Tahoma"/>
          </w:rPr>
          <w:t>isvroy@microsoft.com</w:t>
        </w:r>
      </w:hyperlink>
      <w:r w:rsidRPr="00B51F74">
        <w:rPr>
          <w:rFonts w:ascii="Tahoma" w:hAnsi="Tahoma" w:cs="Tahoma"/>
        </w:rPr>
        <w:t xml:space="preserve"> oder Ihrem ISV-Lizenzgebührendistributor auf.</w:t>
      </w:r>
    </w:p>
    <w:p w14:paraId="14D6C051" w14:textId="77777777" w:rsidR="00EE3044" w:rsidRPr="00B51F74" w:rsidRDefault="00EE3044" w:rsidP="00EE3044">
      <w:pPr>
        <w:pStyle w:val="ListParagraph"/>
        <w:spacing w:before="120" w:after="120"/>
        <w:ind w:left="360"/>
        <w:rPr>
          <w:rFonts w:ascii="Tahoma" w:hAnsi="Tahoma" w:cs="Tahoma"/>
        </w:rPr>
      </w:pPr>
    </w:p>
    <w:p w14:paraId="4E711EAB" w14:textId="666B42F0" w:rsidR="00797681" w:rsidRPr="00B51F74" w:rsidRDefault="00797681" w:rsidP="008E2012">
      <w:pPr>
        <w:pStyle w:val="ListParagraph"/>
        <w:numPr>
          <w:ilvl w:val="0"/>
          <w:numId w:val="15"/>
        </w:numPr>
        <w:spacing w:before="120" w:after="120"/>
        <w:rPr>
          <w:rFonts w:ascii="Tahoma" w:hAnsi="Tahoma" w:cs="Tahoma"/>
        </w:rPr>
      </w:pPr>
      <w:r w:rsidRPr="00B51F74">
        <w:rPr>
          <w:rFonts w:ascii="Tahoma" w:hAnsi="Tahoma" w:cs="Tahoma"/>
          <w:b/>
        </w:rPr>
        <w:t>System Center 2019</w:t>
      </w:r>
    </w:p>
    <w:p w14:paraId="6460B818" w14:textId="1141111A" w:rsidR="00797681" w:rsidRPr="00B51F74"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B51F74">
        <w:rPr>
          <w:rFonts w:ascii="Tahoma" w:hAnsi="Tahoma" w:cs="Tahoma"/>
        </w:rPr>
        <w:t>Die Verwendung von System Center 2019 zur Verwaltung von Betriebssystemumgebungen oder Servern auf einem lizenzierten Gerät setzt den Erwerb und die Zuweisung sowohl der Lizenzen für System Center 2019 als auch der System Center Embedded Maintenance voraus.</w:t>
      </w:r>
    </w:p>
    <w:p w14:paraId="52DC444D" w14:textId="018B402C" w:rsidR="002D70A5" w:rsidRPr="00B51F74"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B51F74">
        <w:rPr>
          <w:rFonts w:ascii="Tahoma" w:hAnsi="Tahoma" w:cs="Tahoma"/>
        </w:rPr>
        <w:t>Die Verwendung der Current Branch-Option des System Center Configuration Manager ist nicht zulässig.</w:t>
      </w:r>
    </w:p>
    <w:p w14:paraId="15FC9183" w14:textId="531A0A47" w:rsidR="00E43388" w:rsidRPr="00B51F74" w:rsidRDefault="00E43388">
      <w:pPr>
        <w:rPr>
          <w:rFonts w:ascii="Tahoma" w:hAnsi="Tahoma" w:cs="Tahoma"/>
        </w:rPr>
      </w:pPr>
      <w:r w:rsidRPr="00B51F74">
        <w:rPr>
          <w:rFonts w:ascii="Tahoma" w:hAnsi="Tahoma" w:cs="Tahoma"/>
        </w:rPr>
        <w:br w:type="page"/>
      </w:r>
    </w:p>
    <w:p w14:paraId="22BB8D1D" w14:textId="3D69916B" w:rsidR="00CC3B64" w:rsidRPr="00B51F74" w:rsidRDefault="00CC3B64" w:rsidP="008E2012">
      <w:pPr>
        <w:pStyle w:val="ListParagraph"/>
        <w:numPr>
          <w:ilvl w:val="0"/>
          <w:numId w:val="25"/>
        </w:numPr>
        <w:tabs>
          <w:tab w:val="left" w:pos="360"/>
        </w:tabs>
        <w:spacing w:before="120" w:after="120"/>
        <w:ind w:left="360"/>
        <w:rPr>
          <w:rFonts w:ascii="Tahoma" w:hAnsi="Tahoma" w:cs="Tahoma"/>
        </w:rPr>
      </w:pPr>
      <w:r w:rsidRPr="00B51F74">
        <w:rPr>
          <w:rFonts w:ascii="Tahoma" w:hAnsi="Tahoma" w:cs="Tahoma"/>
          <w:b/>
          <w:color w:val="FF6600"/>
          <w:sz w:val="24"/>
          <w:szCs w:val="24"/>
        </w:rPr>
        <w:lastRenderedPageBreak/>
        <w:t>Elektronischer Download</w:t>
      </w:r>
    </w:p>
    <w:p w14:paraId="22BB8D1F" w14:textId="54506CC9" w:rsidR="00CC3B64" w:rsidRPr="00B51F74" w:rsidRDefault="00BF48F5" w:rsidP="008E2012">
      <w:pPr>
        <w:tabs>
          <w:tab w:val="left" w:pos="0"/>
        </w:tabs>
        <w:spacing w:before="120" w:after="120"/>
        <w:rPr>
          <w:rFonts w:ascii="Tahoma" w:hAnsi="Tahoma" w:cs="Tahoma"/>
        </w:rPr>
      </w:pPr>
      <w:r w:rsidRPr="00B51F74">
        <w:rPr>
          <w:rFonts w:ascii="Tahoma" w:hAnsi="Tahoma" w:cs="Tahoma"/>
          <w:b/>
          <w:bCs/>
        </w:rPr>
        <w:t xml:space="preserve">Verteilung von Produkten durch elektronisches Herunterladen. </w:t>
      </w:r>
      <w:r w:rsidRPr="00B51F74">
        <w:rPr>
          <w:rFonts w:ascii="Tahoma" w:hAnsi="Tahoma" w:cs="Tahoma"/>
          <w:iCs/>
        </w:rPr>
        <w:t>Ungeachtet der gegenteiligen Formulierung im Vertrag sind Sie</w:t>
      </w:r>
      <w:r w:rsidRPr="00B51F74">
        <w:rPr>
          <w:rFonts w:ascii="Tahoma" w:hAnsi="Tahoma" w:cs="Tahoma"/>
        </w:rPr>
        <w:t xml:space="preserve"> berechtigt, per elektronischem Herunterladen NUR solche Unified Solutions zu verteilen, die Microsoft-Produkte mit einem „x“ im Feld </w:t>
      </w:r>
      <w:r w:rsidRPr="00B51F74">
        <w:rPr>
          <w:rFonts w:ascii="Tahoma" w:hAnsi="Tahoma" w:cs="Tahoma"/>
          <w:iCs/>
          <w:color w:val="000000"/>
        </w:rPr>
        <w:t>„Elektronischer Download" in der weiter oben befindlichen Produktliste</w:t>
      </w:r>
      <w:r w:rsidRPr="00B51F74">
        <w:rPr>
          <w:rFonts w:ascii="Tahoma" w:hAnsi="Tahoma" w:cs="Tahoma"/>
        </w:rPr>
        <w:t xml:space="preserve"> enthalten, vorbehaltlich der Zusatzbestimmungen weiter unten:</w:t>
      </w:r>
    </w:p>
    <w:p w14:paraId="22BB8D21" w14:textId="090D3CEC" w:rsidR="004C604E" w:rsidRPr="00B51F74" w:rsidRDefault="004C604E" w:rsidP="008E2012">
      <w:pPr>
        <w:pStyle w:val="ListParagraph"/>
        <w:numPr>
          <w:ilvl w:val="0"/>
          <w:numId w:val="35"/>
        </w:numPr>
        <w:tabs>
          <w:tab w:val="left" w:pos="360"/>
        </w:tabs>
        <w:spacing w:before="120" w:after="120"/>
        <w:ind w:left="360"/>
        <w:rPr>
          <w:rFonts w:ascii="Tahoma" w:hAnsi="Tahoma" w:cs="Tahoma"/>
        </w:rPr>
      </w:pPr>
      <w:r w:rsidRPr="00B51F74">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B51F74" w:rsidRDefault="004C604E" w:rsidP="008E2012">
      <w:pPr>
        <w:pStyle w:val="ListParagraph"/>
        <w:numPr>
          <w:ilvl w:val="0"/>
          <w:numId w:val="35"/>
        </w:numPr>
        <w:tabs>
          <w:tab w:val="left" w:pos="360"/>
        </w:tabs>
        <w:spacing w:before="120" w:after="120"/>
        <w:ind w:left="360"/>
        <w:rPr>
          <w:rFonts w:ascii="Tahoma" w:hAnsi="Tahoma" w:cs="Tahoma"/>
        </w:rPr>
      </w:pPr>
      <w:r w:rsidRPr="00B51F74">
        <w:rPr>
          <w:rFonts w:ascii="Tahoma" w:hAnsi="Tahoma" w:cs="Tahoma"/>
        </w:rPr>
        <w:t>Sie müssen vollständige und genaue Aufzeichnungen über alle elektronischen Downloads in Anwendung dieses Vertrags aufbewahren, darunter Name der Unified Solution und des jeweiligen Produkts, Verkaufsdatum sowie Namen und Adresse des Endnutzers.</w:t>
      </w:r>
    </w:p>
    <w:p w14:paraId="22BB8D23" w14:textId="77777777" w:rsidR="004C604E" w:rsidRPr="00B51F74" w:rsidRDefault="004C604E" w:rsidP="008E2012">
      <w:pPr>
        <w:pStyle w:val="ListParagraph"/>
        <w:numPr>
          <w:ilvl w:val="0"/>
          <w:numId w:val="35"/>
        </w:numPr>
        <w:tabs>
          <w:tab w:val="left" w:pos="360"/>
        </w:tabs>
        <w:spacing w:before="120" w:after="120"/>
        <w:ind w:left="360"/>
        <w:rPr>
          <w:rFonts w:ascii="Tahoma" w:hAnsi="Tahoma" w:cs="Tahoma"/>
        </w:rPr>
      </w:pPr>
      <w:r w:rsidRPr="00B51F74">
        <w:rPr>
          <w:rFonts w:ascii="Tahoma" w:hAnsi="Tahoma" w:cs="Tahoma"/>
        </w:rPr>
        <w:t>Sie müssen Download-Seiten mindestens durch eine 128-Bit-SSL-Zertifizierung oder einer Entsprechung schützen.</w:t>
      </w:r>
    </w:p>
    <w:p w14:paraId="22BB8D24" w14:textId="77777777" w:rsidR="00CC3B64" w:rsidRPr="00B51F74" w:rsidRDefault="004C604E" w:rsidP="008E2012">
      <w:pPr>
        <w:pStyle w:val="ListParagraph"/>
        <w:numPr>
          <w:ilvl w:val="0"/>
          <w:numId w:val="35"/>
        </w:numPr>
        <w:tabs>
          <w:tab w:val="left" w:pos="360"/>
        </w:tabs>
        <w:spacing w:before="120" w:after="120"/>
        <w:ind w:left="360"/>
        <w:rPr>
          <w:rFonts w:ascii="Tahoma" w:hAnsi="Tahoma" w:cs="Tahoma"/>
        </w:rPr>
      </w:pPr>
      <w:r w:rsidRPr="00B51F74">
        <w:rPr>
          <w:rFonts w:ascii="Tahoma" w:hAnsi="Tahoma" w:cs="Tahoma"/>
        </w:rPr>
        <w:t>Sie müssen Verfahren einführen, die den Zugriff auf einen Server, auf dem sich ein Produkt im Rahmen einer Unified Solution zum elektronischen Herunterladen befindet, auf seine autorisierten Endnutzer beschränken, und dann nur auf das Produkt, auf das diese Endnutzer Zugriff haben.</w:t>
      </w:r>
    </w:p>
    <w:p w14:paraId="22BB8D25" w14:textId="19E29BFE" w:rsidR="00CC3B64" w:rsidRPr="00B51F74" w:rsidRDefault="004C604E" w:rsidP="008E2012">
      <w:pPr>
        <w:pStyle w:val="ListParagraph"/>
        <w:numPr>
          <w:ilvl w:val="0"/>
          <w:numId w:val="35"/>
        </w:numPr>
        <w:tabs>
          <w:tab w:val="left" w:pos="360"/>
        </w:tabs>
        <w:spacing w:before="120" w:after="120"/>
        <w:ind w:left="360"/>
        <w:rPr>
          <w:rFonts w:ascii="Tahoma" w:hAnsi="Tahoma" w:cs="Tahoma"/>
        </w:rPr>
      </w:pPr>
      <w:r w:rsidRPr="00B51F74">
        <w:rPr>
          <w:rFonts w:ascii="Tahoma" w:hAnsi="Tahoma" w:cs="Tahoma"/>
        </w:rPr>
        <w:t>Auf unsere Ersuchen hin sind Sie verpflichtet, uns eine Beschreibung der Download-Infrastruktur für jede Unified Solution zur Verfügung zu stellen, die Sie per elektronischem Herunterladen verteilen möchten. Nach eigenem Ermessen und ohne jegliche Art von Zahlung oder Strafe sind wir berechtigt, Ihre Rechte zum Vertrieb einer Vereinheitlichten Lösung per elektronischem Download zu widerrufen, wenn wir feststellten dass Ihre Infrastruktur die Bestimmungen dieses Vertrags nicht erfüllt.</w:t>
      </w:r>
    </w:p>
    <w:p w14:paraId="22BB8D26" w14:textId="77777777" w:rsidR="00CC3B64" w:rsidRPr="00B51F74" w:rsidRDefault="004C604E" w:rsidP="008E2012">
      <w:pPr>
        <w:pStyle w:val="ListParagraph"/>
        <w:numPr>
          <w:ilvl w:val="0"/>
          <w:numId w:val="35"/>
        </w:numPr>
        <w:tabs>
          <w:tab w:val="left" w:pos="360"/>
        </w:tabs>
        <w:spacing w:before="120" w:after="120"/>
        <w:ind w:left="360"/>
        <w:rPr>
          <w:rFonts w:ascii="Tahoma" w:hAnsi="Tahoma" w:cs="Tahoma"/>
        </w:rPr>
      </w:pPr>
      <w:r w:rsidRPr="00B51F74">
        <w:rPr>
          <w:rFonts w:ascii="Tahoma" w:hAnsi="Tahoma" w:cs="Tahoma"/>
        </w:rPr>
        <w:t>Auf unser Ersuchen hin gestatten Sie uns, die Wirksamkeit Ihrer elektronischen Download-Infrastruktur zu überprüfen, einschließlich, aber nicht beschränkt auf Sicherheitskontrollen und deren Wirksamkeit.</w:t>
      </w:r>
    </w:p>
    <w:p w14:paraId="22BB8D27" w14:textId="790A55E9" w:rsidR="00CC3B64" w:rsidRPr="00B51F74" w:rsidRDefault="004C604E" w:rsidP="008E2012">
      <w:pPr>
        <w:pStyle w:val="ListParagraph"/>
        <w:numPr>
          <w:ilvl w:val="0"/>
          <w:numId w:val="35"/>
        </w:numPr>
        <w:tabs>
          <w:tab w:val="left" w:pos="360"/>
        </w:tabs>
        <w:spacing w:before="120" w:after="120"/>
        <w:ind w:left="360"/>
        <w:rPr>
          <w:rFonts w:ascii="Tahoma" w:hAnsi="Tahoma" w:cs="Tahoma"/>
        </w:rPr>
      </w:pPr>
      <w:r w:rsidRPr="00B51F74">
        <w:rPr>
          <w:rFonts w:ascii="Tahoma" w:hAnsi="Tahoma" w:cs="Tahoma"/>
        </w:rPr>
        <w:t>Sie verstoßen gegen den Vertrag und haften für alle Schäden ohne Einschränkung in Bezug auf Art oder Höhe, wenn eine beliebige Person (ausgenommen ein Endnutzers, der ordnungsgemäß auf die Unified Solution zugreift oder sie herunterlädt) auf ein Produkt zugreift oder es herunterlädt, sei es einzeln oder als Teil der Unified Solution. Wenn eine Person unsachgemäß auf ein Produkt zugreift oder es herunterlädt, haben wir das Recht, eine vollständige Untersuchung des unsachgemäßen Zugriffs oder Herunterladens auf Ihre Kosten durchzuführen.</w:t>
      </w:r>
    </w:p>
    <w:p w14:paraId="22BB8D28" w14:textId="77777777" w:rsidR="00CC3B64" w:rsidRPr="00B51F74" w:rsidRDefault="00CC3B64" w:rsidP="008E2012">
      <w:pPr>
        <w:pStyle w:val="ListParagraph"/>
        <w:numPr>
          <w:ilvl w:val="0"/>
          <w:numId w:val="35"/>
        </w:numPr>
        <w:tabs>
          <w:tab w:val="left" w:pos="360"/>
        </w:tabs>
        <w:spacing w:before="120" w:after="120"/>
        <w:ind w:left="360"/>
        <w:rPr>
          <w:rFonts w:ascii="Tahoma" w:hAnsi="Tahoma" w:cs="Tahoma"/>
        </w:rPr>
      </w:pPr>
      <w:r w:rsidRPr="00B51F74">
        <w:rPr>
          <w:rFonts w:ascii="Tahoma" w:hAnsi="Tahoma" w:cs="Tahoma"/>
        </w:rPr>
        <w:t>Ohne Begrenzung auf andere, uns zur Verfügung stehende Rechtsbehelfe müssen Sie unverzüglich und auf eigene Kosten jegliche Nichteinhaltung der Bestimmungen dieses Vertrags über die Verteilung von Unified Solutions per elektronischem Herunterladen beheben und diese Verteilung einstellen, bis die Nichteinhaltung behoben ist.</w:t>
      </w:r>
    </w:p>
    <w:p w14:paraId="27F3A676" w14:textId="77777777" w:rsidR="00EB0883" w:rsidRPr="00B51F74" w:rsidRDefault="00EB0883" w:rsidP="00B51F74">
      <w:pPr>
        <w:tabs>
          <w:tab w:val="left" w:pos="0"/>
        </w:tabs>
        <w:spacing w:before="80" w:after="80"/>
        <w:rPr>
          <w:rFonts w:ascii="Tahoma" w:hAnsi="Tahoma" w:cs="Tahoma"/>
        </w:rPr>
      </w:pPr>
    </w:p>
    <w:p w14:paraId="22BB8D2A" w14:textId="2ECDCB0E" w:rsidR="00EC223A" w:rsidRPr="00B51F74" w:rsidRDefault="0009289E" w:rsidP="00B51F74">
      <w:pPr>
        <w:numPr>
          <w:ilvl w:val="0"/>
          <w:numId w:val="25"/>
        </w:numPr>
        <w:tabs>
          <w:tab w:val="left" w:pos="360"/>
        </w:tabs>
        <w:spacing w:before="80" w:after="120"/>
        <w:ind w:left="360"/>
        <w:rPr>
          <w:rFonts w:ascii="Tahoma" w:hAnsi="Tahoma" w:cs="Tahoma"/>
        </w:rPr>
      </w:pPr>
      <w:r w:rsidRPr="00B51F74">
        <w:rPr>
          <w:rFonts w:ascii="Tahoma" w:hAnsi="Tahoma" w:cs="Tahoma"/>
          <w:b/>
          <w:color w:val="FF6600"/>
          <w:sz w:val="24"/>
          <w:szCs w:val="24"/>
        </w:rPr>
        <w:t>Produktmigrationsgewährungen</w:t>
      </w:r>
    </w:p>
    <w:p w14:paraId="22BB8D2D" w14:textId="0C48E6FE" w:rsidR="00830ED6" w:rsidRPr="00B51F74" w:rsidRDefault="00F77BD0" w:rsidP="008E2012">
      <w:pPr>
        <w:spacing w:before="120" w:after="120"/>
        <w:rPr>
          <w:rFonts w:ascii="Tahoma" w:hAnsi="Tahoma" w:cs="Tahoma"/>
        </w:rPr>
      </w:pPr>
      <w:r w:rsidRPr="00B51F74">
        <w:rPr>
          <w:rFonts w:ascii="Tahoma" w:hAnsi="Tahoma" w:cs="Tahoma"/>
          <w:b/>
          <w:bCs/>
          <w:iCs/>
        </w:rPr>
        <w:t>Produktmigrationsgewährungen für Integrierte Wartung</w:t>
      </w:r>
      <w:r w:rsidRPr="00B51F74">
        <w:rPr>
          <w:rFonts w:ascii="Tahoma" w:hAnsi="Tahoma" w:cs="Tahoma"/>
          <w:b/>
        </w:rPr>
        <w:t>.</w:t>
      </w:r>
      <w:r w:rsidRPr="00B51F74">
        <w:rPr>
          <w:rFonts w:ascii="Tahoma" w:hAnsi="Tahoma" w:cs="Tahoma"/>
        </w:rPr>
        <w:t xml:space="preserve"> Dieser Abschnitt gilt nur für Endnutzer mit aktiver Integrierter Wartung ihrer Produkte zum Zeitpunkt der Aufrüstung der Unified Solution.</w:t>
      </w:r>
    </w:p>
    <w:p w14:paraId="22BB8D2E" w14:textId="169CC42B" w:rsidR="00F77BD0" w:rsidRPr="00B51F74" w:rsidRDefault="00830ED6" w:rsidP="008E2012">
      <w:pPr>
        <w:spacing w:before="120" w:after="120"/>
        <w:rPr>
          <w:rFonts w:ascii="Tahoma" w:hAnsi="Tahoma" w:cs="Tahoma"/>
        </w:rPr>
      </w:pPr>
      <w:r w:rsidRPr="00B51F74">
        <w:rPr>
          <w:rFonts w:ascii="Tahoma" w:hAnsi="Tahoma" w:cs="Tahoma"/>
        </w:rPr>
        <w:t>Kunden, die eine Unified Solution mit Einschluss einer Qualifizierenden Lizenz an Endnutzer verteilt haben, können eine verbesserte Unified Solution mit Einschluss der Berechtigten Lizenz an Endbenutzer verteilen, die die folgenden Kriterien erfüllen, ohne dafür zusätzliche Lizenzgebühren zu zahlen.</w:t>
      </w:r>
    </w:p>
    <w:p w14:paraId="4D557805" w14:textId="42148FC4" w:rsidR="000E36EC" w:rsidRPr="00B51F74"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B51F74">
        <w:rPr>
          <w:rFonts w:ascii="Tahoma" w:hAnsi="Tahoma" w:cs="Tahoma"/>
        </w:rPr>
        <w:t>Qualifizierende Lizenz ist die Softwarelizenz mit aktiver Integrierter Wartung.</w:t>
      </w:r>
    </w:p>
    <w:p w14:paraId="22BB8D2F" w14:textId="632EFB2F" w:rsidR="00830ED6" w:rsidRPr="00B51F74"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B51F74">
        <w:rPr>
          <w:rFonts w:ascii="Tahoma" w:hAnsi="Tahoma" w:cs="Tahoma"/>
        </w:rPr>
        <w:t>Die Berechtigte Lizenz ist die Softwarelizenz, die mit einer aktualisierten Unified Solution verteilt werden kann.</w:t>
      </w:r>
    </w:p>
    <w:p w14:paraId="4E0BFAA3" w14:textId="77777777" w:rsidR="00EB0883" w:rsidRPr="00B51F74" w:rsidRDefault="00EB0883" w:rsidP="00B51F74">
      <w:pPr>
        <w:tabs>
          <w:tab w:val="left" w:pos="0"/>
        </w:tabs>
        <w:spacing w:before="80" w:after="80"/>
        <w:rPr>
          <w:rFonts w:ascii="Tahoma" w:hAnsi="Tahoma" w:cs="Tahoma"/>
        </w:rPr>
      </w:pPr>
    </w:p>
    <w:p w14:paraId="265D81F6" w14:textId="345222C0" w:rsidR="00B83983" w:rsidRPr="00B51F74" w:rsidRDefault="00B83983" w:rsidP="00B51F74">
      <w:pPr>
        <w:spacing w:before="80" w:after="120"/>
        <w:rPr>
          <w:rFonts w:ascii="Tahoma" w:hAnsi="Tahoma" w:cs="Tahoma"/>
        </w:rPr>
      </w:pPr>
      <w:r w:rsidRPr="00B51F74">
        <w:rPr>
          <w:rStyle w:val="Hyperlink"/>
          <w:rFonts w:ascii="Tahoma" w:hAnsi="Tahoma" w:cs="Tahoma"/>
          <w:b/>
          <w:bCs/>
          <w:iCs/>
          <w:color w:val="auto"/>
          <w:u w:val="none"/>
        </w:rPr>
        <w:t>BizTalk</w:t>
      </w:r>
      <w:r w:rsidRPr="00B51F74">
        <w:rPr>
          <w:rFonts w:ascii="Tahoma" w:hAnsi="Tahoma" w:cs="Tahoma"/>
          <w:b/>
        </w:rPr>
        <w:t xml:space="preserve"> Server</w:t>
      </w:r>
    </w:p>
    <w:p w14:paraId="1B2825E7" w14:textId="1D9AB013" w:rsidR="000B6B47" w:rsidRPr="00B51F74" w:rsidRDefault="000B6B47" w:rsidP="008E2012">
      <w:pPr>
        <w:spacing w:before="120" w:after="120"/>
        <w:rPr>
          <w:rFonts w:ascii="Tahoma" w:hAnsi="Tahoma" w:cs="Tahoma"/>
        </w:rPr>
      </w:pPr>
      <w:r w:rsidRPr="00B51F74">
        <w:rPr>
          <w:rFonts w:ascii="Tahoma" w:hAnsi="Tahoma" w:cs="Tahoma"/>
        </w:rPr>
        <w:t>Kunden mit Endbenutzern mit aktiver Embedded Maintenance für BizTalk Server-Prozessorlizenzen können ein Upgrade der vereinheitlichten Lösung der Endbenutzer auf BizTalk Server 2013, 2013 R2, 2016 oder 2020 auszuführen, abhängig von den unten beschriebenen Prozessor-Core-Verhältnissen.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B51F74"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B51F74" w:rsidRDefault="00B83983" w:rsidP="00C267FD">
            <w:pPr>
              <w:jc w:val="center"/>
              <w:rPr>
                <w:rFonts w:ascii="Tahoma" w:hAnsi="Tahoma" w:cs="Tahoma"/>
                <w:b/>
                <w:bCs/>
                <w:sz w:val="18"/>
                <w:szCs w:val="18"/>
                <w:lang w:val="pt-BR"/>
              </w:rPr>
            </w:pPr>
            <w:r w:rsidRPr="00B51F74">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B51F74" w:rsidRDefault="00B83983" w:rsidP="00C267FD">
            <w:pPr>
              <w:jc w:val="center"/>
              <w:rPr>
                <w:rStyle w:val="Hyperlink"/>
                <w:rFonts w:ascii="Tahoma" w:hAnsi="Tahoma" w:cs="Tahoma"/>
                <w:b/>
                <w:bCs/>
                <w:iCs/>
                <w:color w:val="auto"/>
                <w:sz w:val="18"/>
                <w:szCs w:val="18"/>
                <w:u w:val="none"/>
                <w:lang w:val="pt-BR"/>
              </w:rPr>
            </w:pPr>
            <w:r w:rsidRPr="00B51F74">
              <w:rPr>
                <w:rFonts w:ascii="Tahoma" w:hAnsi="Tahoma" w:cs="Tahoma"/>
                <w:b/>
                <w:bCs/>
                <w:sz w:val="18"/>
                <w:szCs w:val="18"/>
              </w:rPr>
              <w:t>Berechtigte Lizenz</w:t>
            </w:r>
          </w:p>
        </w:tc>
      </w:tr>
      <w:tr w:rsidR="008E2012" w:rsidRPr="00B51F74"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B51F74" w:rsidRDefault="00B83983" w:rsidP="00C267FD">
            <w:pPr>
              <w:rPr>
                <w:rFonts w:ascii="Tahoma" w:hAnsi="Tahoma" w:cs="Tahoma"/>
                <w:bCs/>
                <w:sz w:val="16"/>
                <w:szCs w:val="19"/>
              </w:rPr>
            </w:pPr>
            <w:r w:rsidRPr="00B51F74">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B51F74" w:rsidRDefault="00B83983" w:rsidP="00447689">
            <w:pPr>
              <w:rPr>
                <w:rFonts w:ascii="Tahoma" w:hAnsi="Tahoma" w:cs="Tahoma"/>
                <w:bCs/>
                <w:sz w:val="16"/>
                <w:szCs w:val="19"/>
              </w:rPr>
            </w:pPr>
            <w:r w:rsidRPr="00B51F74">
              <w:rPr>
                <w:rFonts w:ascii="Tahoma" w:hAnsi="Tahoma" w:cs="Tahoma"/>
                <w:bCs/>
                <w:sz w:val="16"/>
                <w:szCs w:val="19"/>
              </w:rPr>
              <w:t>Vier (4) BizTalk Server 2013, 2013 R2, 2016 oder 2020 Enterprise Core</w:t>
            </w:r>
            <w:r w:rsidRPr="00B51F74">
              <w:rPr>
                <w:rFonts w:ascii="Tahoma" w:hAnsi="Tahoma" w:cs="Tahoma"/>
                <w:bCs/>
                <w:sz w:val="16"/>
                <w:szCs w:val="19"/>
                <w:vertAlign w:val="superscript"/>
              </w:rPr>
              <w:t>1,2</w:t>
            </w:r>
          </w:p>
        </w:tc>
      </w:tr>
      <w:tr w:rsidR="008E2012" w:rsidRPr="00B51F74"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51F74" w:rsidRDefault="00B83983" w:rsidP="00C267FD">
            <w:pPr>
              <w:rPr>
                <w:rFonts w:ascii="Tahoma" w:hAnsi="Tahoma" w:cs="Tahoma"/>
                <w:bCs/>
                <w:sz w:val="16"/>
                <w:szCs w:val="19"/>
              </w:rPr>
            </w:pPr>
            <w:r w:rsidRPr="00B51F74">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B51F74" w:rsidRDefault="00B83983" w:rsidP="00C267FD">
            <w:pPr>
              <w:rPr>
                <w:rFonts w:ascii="Tahoma" w:hAnsi="Tahoma" w:cs="Tahoma"/>
                <w:szCs w:val="19"/>
              </w:rPr>
            </w:pPr>
            <w:r w:rsidRPr="00B51F74">
              <w:rPr>
                <w:rFonts w:ascii="Tahoma" w:hAnsi="Tahoma" w:cs="Tahoma"/>
                <w:bCs/>
                <w:sz w:val="16"/>
                <w:szCs w:val="19"/>
              </w:rPr>
              <w:t>Vier (4) BizTalk Server 2013, 2013 R2, 2016 oder 2020 Standard Core</w:t>
            </w:r>
            <w:r w:rsidRPr="00B51F74">
              <w:rPr>
                <w:rFonts w:ascii="Tahoma" w:hAnsi="Tahoma" w:cs="Tahoma"/>
                <w:bCs/>
                <w:sz w:val="16"/>
                <w:szCs w:val="19"/>
                <w:vertAlign w:val="superscript"/>
              </w:rPr>
              <w:t>1,2</w:t>
            </w:r>
          </w:p>
        </w:tc>
      </w:tr>
      <w:tr w:rsidR="008E2012" w:rsidRPr="00B51F74"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B51F74" w:rsidRDefault="00B83983" w:rsidP="00C267FD">
            <w:pPr>
              <w:rPr>
                <w:rFonts w:ascii="Tahoma" w:hAnsi="Tahoma" w:cs="Tahoma"/>
                <w:bCs/>
                <w:sz w:val="16"/>
                <w:szCs w:val="19"/>
              </w:rPr>
            </w:pPr>
            <w:r w:rsidRPr="00B51F74">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B51F74" w:rsidRDefault="00B83983" w:rsidP="00447689">
            <w:pPr>
              <w:rPr>
                <w:rFonts w:ascii="Tahoma" w:hAnsi="Tahoma" w:cs="Tahoma"/>
                <w:bCs/>
                <w:sz w:val="16"/>
                <w:szCs w:val="19"/>
              </w:rPr>
            </w:pPr>
            <w:r w:rsidRPr="00B51F74">
              <w:rPr>
                <w:rFonts w:ascii="Tahoma" w:hAnsi="Tahoma" w:cs="Tahoma"/>
                <w:bCs/>
                <w:sz w:val="16"/>
                <w:szCs w:val="19"/>
              </w:rPr>
              <w:t>Vier (4) BizTalk Server 2013, 2013 R2, 2016 oder 2020 Branch Core</w:t>
            </w:r>
            <w:r w:rsidRPr="00B51F74">
              <w:rPr>
                <w:rFonts w:ascii="Tahoma" w:hAnsi="Tahoma" w:cs="Tahoma"/>
                <w:bCs/>
                <w:sz w:val="16"/>
                <w:szCs w:val="19"/>
                <w:vertAlign w:val="superscript"/>
              </w:rPr>
              <w:t>1,2</w:t>
            </w:r>
          </w:p>
        </w:tc>
      </w:tr>
    </w:tbl>
    <w:p w14:paraId="0592752E" w14:textId="5D7C3C13" w:rsidR="00B83983" w:rsidRPr="00DB40A9" w:rsidRDefault="00B83983" w:rsidP="005F58E3">
      <w:pPr>
        <w:rPr>
          <w:rFonts w:ascii="Tahoma" w:hAnsi="Tahoma" w:cs="Tahoma"/>
        </w:rPr>
      </w:pPr>
      <w:r w:rsidRPr="00B51F74">
        <w:rPr>
          <w:rFonts w:ascii="Tahoma" w:hAnsi="Tahoma" w:cs="Tahoma"/>
          <w:sz w:val="16"/>
          <w:szCs w:val="16"/>
          <w:vertAlign w:val="superscript"/>
        </w:rPr>
        <w:lastRenderedPageBreak/>
        <w:t xml:space="preserve">1 </w:t>
      </w:r>
      <w:r w:rsidRPr="00B51F74">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w:t>
      </w:r>
      <w:r w:rsidR="00DB40A9">
        <w:rPr>
          <w:rFonts w:ascii="Tahoma" w:hAnsi="Tahoma" w:cs="Tahoma"/>
          <w:sz w:val="16"/>
          <w:szCs w:val="16"/>
        </w:rPr>
        <w:t> </w:t>
      </w:r>
      <w:r w:rsidRPr="00B51F74">
        <w:rPr>
          <w:rFonts w:ascii="Tahoma" w:hAnsi="Tahoma" w:cs="Tahoma"/>
          <w:sz w:val="16"/>
          <w:szCs w:val="16"/>
        </w:rPr>
        <w:t xml:space="preserve">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w:t>
      </w:r>
      <w:r w:rsidRPr="00DB40A9">
        <w:rPr>
          <w:rFonts w:ascii="Tahoma" w:hAnsi="Tahoma" w:cs="Tahoma"/>
          <w:sz w:val="16"/>
          <w:szCs w:val="16"/>
        </w:rPr>
        <w:t>lizenzierten Rechten verfügt.</w:t>
      </w:r>
    </w:p>
    <w:p w14:paraId="5EA624E0" w14:textId="56E95F29" w:rsidR="00B83983" w:rsidRPr="00DB40A9" w:rsidRDefault="00B83983" w:rsidP="005F58E3">
      <w:pPr>
        <w:rPr>
          <w:rFonts w:ascii="Tahoma" w:hAnsi="Tahoma" w:cs="Tahoma"/>
        </w:rPr>
      </w:pPr>
      <w:r w:rsidRPr="00DB40A9">
        <w:rPr>
          <w:rFonts w:ascii="Tahoma" w:hAnsi="Tahoma" w:cs="Tahoma"/>
          <w:sz w:val="16"/>
          <w:szCs w:val="16"/>
          <w:vertAlign w:val="superscript"/>
        </w:rPr>
        <w:t xml:space="preserve">2 </w:t>
      </w:r>
      <w:r w:rsidRPr="00DB40A9">
        <w:rPr>
          <w:rFonts w:ascii="Tahoma" w:hAnsi="Tahoma" w:cs="Tahoma"/>
          <w:sz w:val="16"/>
          <w:szCs w:val="16"/>
        </w:rPr>
        <w:t>Der Link zur Kernfaktortabelle ist in den Lizenzbedingungen für die BizTalk Server 2013-Software enthalten.</w:t>
      </w:r>
    </w:p>
    <w:p w14:paraId="0354E584" w14:textId="3DDE6A8F" w:rsidR="00EB0883" w:rsidRPr="00DB40A9" w:rsidRDefault="00EB0883" w:rsidP="001502EC">
      <w:pPr>
        <w:tabs>
          <w:tab w:val="left" w:pos="0"/>
        </w:tabs>
        <w:spacing w:before="120" w:after="120"/>
        <w:rPr>
          <w:rFonts w:ascii="Tahoma" w:hAnsi="Tahoma" w:cs="Tahoma"/>
        </w:rPr>
      </w:pPr>
    </w:p>
    <w:p w14:paraId="732C23CA" w14:textId="2DB66C60" w:rsidR="00133A0E" w:rsidRPr="00DB40A9" w:rsidRDefault="00133A0E" w:rsidP="00133A0E">
      <w:pPr>
        <w:spacing w:before="120" w:after="120"/>
        <w:rPr>
          <w:rFonts w:ascii="Tahoma" w:hAnsi="Tahoma" w:cs="Tahoma"/>
        </w:rPr>
      </w:pPr>
      <w:r>
        <w:rPr>
          <w:rFonts w:ascii="Tahoma" w:hAnsi="Tahoma" w:cs="Tahoma"/>
          <w:b/>
          <w:color w:val="000000" w:themeColor="text1"/>
        </w:rPr>
        <w:t xml:space="preserve">Microsoft </w:t>
      </w:r>
      <w:r w:rsidRPr="00DB40A9">
        <w:rPr>
          <w:rFonts w:ascii="Tahoma" w:hAnsi="Tahoma" w:cs="Tahoma"/>
          <w:b/>
          <w:color w:val="000000" w:themeColor="text1"/>
        </w:rPr>
        <w:t>Dynamics 365</w:t>
      </w:r>
    </w:p>
    <w:p w14:paraId="7F65E74D" w14:textId="04128E4A" w:rsidR="00133A0E" w:rsidRPr="00DB40A9" w:rsidRDefault="00133A0E" w:rsidP="00133A0E">
      <w:pPr>
        <w:spacing w:before="120" w:after="120"/>
        <w:rPr>
          <w:rFonts w:ascii="Tahoma" w:hAnsi="Tahoma" w:cs="Tahoma"/>
        </w:rPr>
      </w:pPr>
      <w:r w:rsidRPr="00DB40A9">
        <w:rPr>
          <w:rFonts w:ascii="Tahoma" w:hAnsi="Tahoma" w:cs="Tahoma"/>
        </w:rPr>
        <w:t>Kunden mit Endbenutzern mit aktiver Embedded Maintenance für Microsoft Dynamics CRM 2016-Lizenzen können Microsoft Dynamics 365, wie weiter unten gezeigt, aktualisieren und verteilen. Microsoft Dynamics 365 ist der Nachfolger von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DB40A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DB40A9" w:rsidRDefault="00133A0E" w:rsidP="00133A0E">
            <w:pPr>
              <w:pStyle w:val="ProductList-Body"/>
              <w:tabs>
                <w:tab w:val="clear" w:pos="158"/>
              </w:tabs>
              <w:jc w:val="center"/>
              <w:rPr>
                <w:rFonts w:ascii="Tahoma" w:hAnsi="Tahoma" w:cs="Tahoma"/>
                <w:b/>
                <w:szCs w:val="18"/>
              </w:rPr>
            </w:pPr>
            <w:r w:rsidRPr="00DB40A9">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DB40A9" w:rsidRDefault="00133A0E" w:rsidP="00133A0E">
            <w:pPr>
              <w:pStyle w:val="ProductList-Body"/>
              <w:jc w:val="center"/>
              <w:rPr>
                <w:rFonts w:ascii="Tahoma" w:hAnsi="Tahoma" w:cs="Tahoma"/>
                <w:b/>
                <w:szCs w:val="18"/>
              </w:rPr>
            </w:pPr>
            <w:r w:rsidRPr="00DB40A9">
              <w:rPr>
                <w:rFonts w:ascii="Tahoma" w:hAnsi="Tahoma" w:cs="Tahoma"/>
                <w:b/>
                <w:szCs w:val="18"/>
              </w:rPr>
              <w:t>Berechtigte Lizenz</w:t>
            </w:r>
          </w:p>
        </w:tc>
      </w:tr>
      <w:tr w:rsidR="00133A0E" w:rsidRPr="00DB40A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DB40A9" w:rsidRDefault="00133A0E" w:rsidP="00133A0E">
            <w:pPr>
              <w:rPr>
                <w:rFonts w:ascii="Tahoma" w:hAnsi="Tahoma" w:cs="Tahoma"/>
              </w:rPr>
            </w:pPr>
            <w:r w:rsidRPr="00DB40A9">
              <w:rPr>
                <w:rFonts w:ascii="Tahoma" w:hAnsi="Tahoma" w:cs="Tahoma"/>
                <w:color w:val="000000"/>
                <w:sz w:val="16"/>
                <w:szCs w:val="16"/>
              </w:rPr>
              <w:t>Eine (1) CAL für Microsoft Dynamics CRM 2016 Essential</w:t>
            </w:r>
          </w:p>
          <w:p w14:paraId="30B3E217" w14:textId="77777777" w:rsidR="00133A0E" w:rsidRPr="00DB40A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DB40A9" w:rsidRDefault="00133A0E" w:rsidP="00133A0E">
            <w:pPr>
              <w:pStyle w:val="ProductList-Body"/>
              <w:rPr>
                <w:rFonts w:ascii="Tahoma" w:hAnsi="Tahoma" w:cs="Tahoma"/>
              </w:rPr>
            </w:pPr>
            <w:r w:rsidRPr="00DB40A9">
              <w:rPr>
                <w:rFonts w:ascii="Tahoma" w:hAnsi="Tahoma" w:cs="Tahoma"/>
                <w:color w:val="000000"/>
                <w:sz w:val="16"/>
                <w:szCs w:val="16"/>
              </w:rPr>
              <w:t>Eine (1) CAL für Microsoft Dynamics 365 für Teammitglieder</w:t>
            </w:r>
          </w:p>
          <w:p w14:paraId="039DC681" w14:textId="2DEA5126" w:rsidR="00133A0E" w:rsidRPr="00DB40A9" w:rsidRDefault="00133A0E" w:rsidP="00133A0E">
            <w:pPr>
              <w:pStyle w:val="ProductList-Body"/>
              <w:rPr>
                <w:rFonts w:ascii="Tahoma" w:hAnsi="Tahoma" w:cs="Tahoma"/>
                <w:color w:val="000000"/>
                <w:sz w:val="16"/>
                <w:szCs w:val="16"/>
              </w:rPr>
            </w:pPr>
          </w:p>
        </w:tc>
      </w:tr>
      <w:tr w:rsidR="00133A0E" w:rsidRPr="00DB40A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DB40A9" w:rsidRDefault="00133A0E" w:rsidP="00133A0E">
            <w:pPr>
              <w:pStyle w:val="ProductList-Body"/>
              <w:rPr>
                <w:rFonts w:ascii="Tahoma" w:hAnsi="Tahoma" w:cs="Tahoma"/>
              </w:rPr>
            </w:pPr>
            <w:r w:rsidRPr="00DB40A9">
              <w:rPr>
                <w:rFonts w:ascii="Tahoma" w:hAnsi="Tahoma" w:cs="Tahoma"/>
                <w:color w:val="000000"/>
                <w:sz w:val="16"/>
                <w:szCs w:val="16"/>
              </w:rPr>
              <w:t>Eine (1) Zusätzliche CAL zur Grundlegenden Verwendung von Microsoft Dynamics CRM 2016 oder</w:t>
            </w:r>
          </w:p>
          <w:p w14:paraId="1B15F485" w14:textId="50521C78" w:rsidR="00133A0E" w:rsidRPr="00DB40A9" w:rsidRDefault="00133A0E" w:rsidP="00133A0E">
            <w:pPr>
              <w:pStyle w:val="ProductList-Body"/>
              <w:rPr>
                <w:rFonts w:ascii="Tahoma" w:hAnsi="Tahoma" w:cs="Tahoma"/>
              </w:rPr>
            </w:pPr>
            <w:r w:rsidRPr="00DB40A9">
              <w:rPr>
                <w:rFonts w:ascii="Tahoma" w:hAnsi="Tahoma" w:cs="Tahoma"/>
                <w:color w:val="000000"/>
                <w:sz w:val="16"/>
                <w:szCs w:val="16"/>
              </w:rPr>
              <w:t>Eine (1) Zusätzliche CAL zur Professionellen Verwendung von Microsoft Dynamics CRM 2016</w:t>
            </w:r>
          </w:p>
          <w:p w14:paraId="25C0D592" w14:textId="77777777" w:rsidR="00133A0E" w:rsidRPr="00DB40A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DB40A9" w:rsidRDefault="00133A0E" w:rsidP="00133A0E">
            <w:pPr>
              <w:pStyle w:val="ProductList-Body"/>
              <w:rPr>
                <w:rFonts w:ascii="Tahoma" w:hAnsi="Tahoma" w:cs="Tahoma"/>
              </w:rPr>
            </w:pPr>
            <w:r w:rsidRPr="00DB40A9">
              <w:rPr>
                <w:rFonts w:ascii="Tahoma" w:hAnsi="Tahoma" w:cs="Tahoma"/>
                <w:color w:val="000000"/>
                <w:sz w:val="16"/>
                <w:szCs w:val="16"/>
              </w:rPr>
              <w:t>Eine (1) CAL für Microsoft Dynamics 365 für den Vertrieb oder</w:t>
            </w:r>
          </w:p>
          <w:p w14:paraId="2911CC3A" w14:textId="0FB90E6D" w:rsidR="00133A0E" w:rsidRPr="00DB40A9" w:rsidRDefault="00133A0E" w:rsidP="00133A0E">
            <w:pPr>
              <w:rPr>
                <w:rFonts w:ascii="Tahoma" w:hAnsi="Tahoma" w:cs="Tahoma"/>
              </w:rPr>
            </w:pPr>
            <w:r w:rsidRPr="00DB40A9">
              <w:rPr>
                <w:rFonts w:ascii="Tahoma" w:hAnsi="Tahoma" w:cs="Tahoma"/>
                <w:color w:val="000000"/>
                <w:sz w:val="16"/>
                <w:szCs w:val="16"/>
              </w:rPr>
              <w:t>Eine (1) CAL für Microsoft Dynamics 365 für den Kundendienst oder</w:t>
            </w:r>
          </w:p>
          <w:p w14:paraId="6A4619DD" w14:textId="7155D422" w:rsidR="00133A0E" w:rsidRPr="00DB40A9" w:rsidRDefault="00133A0E" w:rsidP="00133A0E">
            <w:pPr>
              <w:pStyle w:val="ProductList-Body"/>
              <w:rPr>
                <w:rFonts w:ascii="Tahoma" w:hAnsi="Tahoma" w:cs="Tahoma"/>
              </w:rPr>
            </w:pPr>
            <w:r w:rsidRPr="00DB40A9">
              <w:rPr>
                <w:rFonts w:ascii="Tahoma" w:hAnsi="Tahoma" w:cs="Tahoma"/>
                <w:color w:val="000000"/>
                <w:sz w:val="16"/>
                <w:szCs w:val="16"/>
              </w:rPr>
              <w:t>Eine (1) CAL für Microsoft Dynamics 365 für den Vertrieb und eine (1)</w:t>
            </w:r>
            <w:r w:rsidR="00DB40A9">
              <w:rPr>
                <w:rFonts w:ascii="Tahoma" w:hAnsi="Tahoma" w:cs="Tahoma"/>
                <w:color w:val="000000"/>
                <w:sz w:val="16"/>
                <w:szCs w:val="16"/>
              </w:rPr>
              <w:t> </w:t>
            </w:r>
            <w:r w:rsidRPr="00DB40A9">
              <w:rPr>
                <w:rFonts w:ascii="Tahoma" w:hAnsi="Tahoma" w:cs="Tahoma"/>
                <w:color w:val="000000"/>
                <w:sz w:val="16"/>
                <w:szCs w:val="16"/>
              </w:rPr>
              <w:t>CAL für Microsoft Dynamics 365 für den Kundendienst</w:t>
            </w:r>
          </w:p>
          <w:p w14:paraId="09E845BC" w14:textId="20E91686" w:rsidR="00133A0E" w:rsidRPr="00DB40A9" w:rsidRDefault="00133A0E" w:rsidP="00133A0E">
            <w:pPr>
              <w:rPr>
                <w:rFonts w:ascii="Tahoma" w:hAnsi="Tahoma" w:cs="Tahoma"/>
                <w:color w:val="000000"/>
                <w:sz w:val="16"/>
                <w:szCs w:val="16"/>
                <w:vertAlign w:val="superscript"/>
              </w:rPr>
            </w:pPr>
          </w:p>
        </w:tc>
      </w:tr>
    </w:tbl>
    <w:p w14:paraId="590A95B0" w14:textId="6312FA27" w:rsidR="00133A0E" w:rsidRPr="00DB40A9" w:rsidRDefault="00133A0E" w:rsidP="00133A0E">
      <w:pPr>
        <w:rPr>
          <w:rFonts w:ascii="Tahoma" w:hAnsi="Tahoma" w:cs="Tahoma"/>
        </w:rPr>
      </w:pPr>
      <w:r w:rsidRPr="00DB40A9">
        <w:rPr>
          <w:rFonts w:ascii="Tahoma" w:hAnsi="Tahoma" w:cs="Tahoma"/>
          <w:color w:val="000000"/>
          <w:sz w:val="16"/>
          <w:szCs w:val="16"/>
          <w:vertAlign w:val="superscript"/>
        </w:rPr>
        <w:t>1</w:t>
      </w:r>
      <w:r w:rsidRPr="00DB40A9">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Kunden sind nicht berechtigt, ein Upgrade der vereinheitlichten Lösung der Endbenutzer auf eine höhere zusätzliche CAL auszuführen als die CAL der Lizenz, für die sie aktuell für Embedded Maintenance zahlen.</w:t>
      </w:r>
    </w:p>
    <w:p w14:paraId="18AABD5A" w14:textId="0ECB083E" w:rsidR="00133A0E" w:rsidRPr="00DB40A9" w:rsidRDefault="00133A0E" w:rsidP="001502EC">
      <w:pPr>
        <w:tabs>
          <w:tab w:val="left" w:pos="0"/>
        </w:tabs>
        <w:spacing w:before="120" w:after="120"/>
        <w:rPr>
          <w:rFonts w:ascii="Tahoma" w:hAnsi="Tahoma" w:cs="Tahoma"/>
        </w:rPr>
      </w:pPr>
    </w:p>
    <w:p w14:paraId="1901F3A1" w14:textId="77777777" w:rsidR="000E1294" w:rsidRPr="00DB40A9" w:rsidRDefault="000E1294" w:rsidP="000E1294">
      <w:pPr>
        <w:spacing w:before="120" w:after="120"/>
        <w:rPr>
          <w:rFonts w:ascii="Tahoma" w:hAnsi="Tahoma" w:cs="Tahoma"/>
        </w:rPr>
      </w:pPr>
      <w:r w:rsidRPr="00DB40A9">
        <w:rPr>
          <w:rFonts w:ascii="Tahoma" w:hAnsi="Tahoma" w:cs="Tahoma"/>
          <w:b/>
          <w:color w:val="000000" w:themeColor="text1"/>
        </w:rPr>
        <w:t>Microsoft Dynamics 365 für Teammitglieder-CAL</w:t>
      </w:r>
    </w:p>
    <w:p w14:paraId="7AEC2EBE" w14:textId="77777777" w:rsidR="000E1294" w:rsidRPr="00DB40A9" w:rsidRDefault="000E1294" w:rsidP="000E1294">
      <w:pPr>
        <w:spacing w:before="120" w:after="120"/>
        <w:rPr>
          <w:rFonts w:ascii="Tahoma" w:hAnsi="Tahoma" w:cs="Tahoma"/>
        </w:rPr>
      </w:pPr>
      <w:r w:rsidRPr="00DB40A9">
        <w:rPr>
          <w:rFonts w:ascii="Tahoma" w:hAnsi="Tahoma" w:cs="Tahoma"/>
          <w:bCs/>
          <w:color w:val="000000" w:themeColor="text1"/>
        </w:rPr>
        <w:t xml:space="preserve">Vorhandene Kunden mit Teammitglieder-Lizenzen zum 30. April 2019 sind berechtigt, die vor dem 31. Dezember 2019 erworbenen Dynamics 365 Teammitglieder-CALs im Einklang mit der Dynamics 365 Servicebeschreibung unter </w:t>
      </w:r>
      <w:hyperlink r:id="rId8" w:history="1">
        <w:r w:rsidRPr="00DB40A9">
          <w:rPr>
            <w:rStyle w:val="Hyperlink"/>
            <w:rFonts w:ascii="Tahoma" w:hAnsi="Tahoma" w:cs="Tahoma"/>
            <w:bCs/>
          </w:rPr>
          <w:t>http://download.microsoft.com/download/D/B/3/DB37B5D3-7796-4536-AC8D-8EFDB95CD52F/Team-Members-Grandfathering.pdf</w:t>
        </w:r>
      </w:hyperlink>
      <w:r w:rsidRPr="00DB40A9">
        <w:rPr>
          <w:rFonts w:ascii="Tahoma" w:hAnsi="Tahoma" w:cs="Tahoma"/>
          <w:bCs/>
          <w:color w:val="000000" w:themeColor="text1"/>
        </w:rPr>
        <w:t xml:space="preserve"> zu nutzen.</w:t>
      </w:r>
    </w:p>
    <w:p w14:paraId="1B34048B" w14:textId="77777777" w:rsidR="000E1294" w:rsidRPr="00DB40A9" w:rsidRDefault="000E1294" w:rsidP="001502EC">
      <w:pPr>
        <w:tabs>
          <w:tab w:val="left" w:pos="0"/>
        </w:tabs>
        <w:spacing w:before="120" w:after="120"/>
        <w:rPr>
          <w:rFonts w:ascii="Tahoma" w:hAnsi="Tahoma" w:cs="Tahoma"/>
        </w:rPr>
      </w:pPr>
    </w:p>
    <w:p w14:paraId="0650037E" w14:textId="2FB3915A" w:rsidR="003331FA" w:rsidRPr="00DB40A9" w:rsidRDefault="003331FA" w:rsidP="005F58E3">
      <w:pPr>
        <w:spacing w:before="120" w:after="120"/>
        <w:rPr>
          <w:rFonts w:ascii="Tahoma" w:hAnsi="Tahoma" w:cs="Tahoma"/>
        </w:rPr>
      </w:pPr>
      <w:r w:rsidRPr="00DB40A9">
        <w:rPr>
          <w:rFonts w:ascii="Tahoma" w:hAnsi="Tahoma" w:cs="Tahoma"/>
          <w:b/>
          <w:color w:val="000000" w:themeColor="text1"/>
        </w:rPr>
        <w:t>Microsoft Dynamics CRM 2016 und frühere Versionen</w:t>
      </w:r>
    </w:p>
    <w:p w14:paraId="5699837F" w14:textId="5B7BAD5B" w:rsidR="00BD41AF" w:rsidRPr="00DB40A9" w:rsidRDefault="003331FA" w:rsidP="005F58E3">
      <w:pPr>
        <w:spacing w:before="120" w:after="120"/>
        <w:rPr>
          <w:rFonts w:ascii="Tahoma" w:hAnsi="Tahoma" w:cs="Tahoma"/>
        </w:rPr>
      </w:pPr>
      <w:r w:rsidRPr="00DB40A9">
        <w:rPr>
          <w:rFonts w:ascii="Tahoma" w:hAnsi="Tahoma" w:cs="Tahoma"/>
        </w:rPr>
        <w:t>Kunden mit Endbenutzern mit aktiver Embedded Maintenance für Microsoft Dynamics CRM 2011-Lizenzen sind berechtigt,</w:t>
      </w:r>
      <w:r w:rsidR="00DB40A9">
        <w:rPr>
          <w:rFonts w:ascii="Tahoma" w:hAnsi="Tahoma" w:cs="Tahoma"/>
        </w:rPr>
        <w:t> </w:t>
      </w:r>
      <w:r w:rsidRPr="00DB40A9">
        <w:rPr>
          <w:rFonts w:ascii="Tahoma" w:hAnsi="Tahoma" w:cs="Tahoma"/>
        </w:rPr>
        <w:t>wie unten gezeigt Upgrades für Microsoft Dynamics 2013/2015/2016 durchzuführen und Microsoft Dynamics 2013/2015/2016 zu verteilen. Sie sind nicht berechtigt, über eine Zusätzliche CAL zur Professionellen Nutzung ohne zugrunde liegende Basic CAL sowie über eine Zusätzliche CAL zur Grundlegenden Nutzung ohne zugrunde liegende Essential CAL zu verfügen.</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DB40A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DB40A9" w:rsidRDefault="003331FA" w:rsidP="005F58E3">
            <w:pPr>
              <w:pStyle w:val="ProductList-Body"/>
              <w:tabs>
                <w:tab w:val="clear" w:pos="158"/>
              </w:tabs>
              <w:jc w:val="center"/>
              <w:rPr>
                <w:rFonts w:ascii="Tahoma" w:hAnsi="Tahoma" w:cs="Tahoma"/>
                <w:b/>
                <w:szCs w:val="18"/>
              </w:rPr>
            </w:pPr>
            <w:r w:rsidRPr="00DB40A9">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DB40A9" w:rsidRDefault="003331FA" w:rsidP="005F58E3">
            <w:pPr>
              <w:pStyle w:val="ProductList-Body"/>
              <w:jc w:val="center"/>
              <w:rPr>
                <w:rFonts w:ascii="Tahoma" w:hAnsi="Tahoma" w:cs="Tahoma"/>
                <w:b/>
                <w:szCs w:val="18"/>
              </w:rPr>
            </w:pPr>
            <w:r w:rsidRPr="00DB40A9">
              <w:rPr>
                <w:rFonts w:ascii="Tahoma" w:hAnsi="Tahoma" w:cs="Tahoma"/>
                <w:b/>
                <w:szCs w:val="18"/>
              </w:rPr>
              <w:t>Berechtigte Lizenz</w:t>
            </w:r>
          </w:p>
        </w:tc>
      </w:tr>
      <w:tr w:rsidR="003331FA" w:rsidRPr="00DB40A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583814" w:rsidRDefault="003331FA" w:rsidP="005F58E3">
            <w:pPr>
              <w:rPr>
                <w:rFonts w:ascii="Tahoma" w:hAnsi="Tahoma" w:cs="Tahoma"/>
                <w:lang w:val="en-US"/>
              </w:rPr>
            </w:pPr>
            <w:r w:rsidRPr="00583814">
              <w:rPr>
                <w:rFonts w:ascii="Tahoma" w:hAnsi="Tahoma" w:cs="Tahoma"/>
                <w:color w:val="000000"/>
                <w:sz w:val="16"/>
                <w:szCs w:val="16"/>
                <w:lang w:val="en-US"/>
              </w:rPr>
              <w:t>Eine (1) Microsoft Dynamics CRM 2011 Employee Self Service CAL</w:t>
            </w:r>
          </w:p>
          <w:p w14:paraId="08F8C015" w14:textId="6FB9FBEC" w:rsidR="003331FA" w:rsidRPr="00583814" w:rsidRDefault="003331FA" w:rsidP="005F58E3">
            <w:pPr>
              <w:rPr>
                <w:rFonts w:ascii="Tahoma" w:hAnsi="Tahoma" w:cs="Tahoma"/>
                <w:color w:val="000000"/>
                <w:sz w:val="16"/>
                <w:szCs w:val="16"/>
                <w:lang w:val="en-U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DB40A9" w:rsidRDefault="003331FA" w:rsidP="005F58E3">
            <w:pPr>
              <w:pStyle w:val="ProductList-Body"/>
              <w:rPr>
                <w:rFonts w:ascii="Tahoma" w:hAnsi="Tahoma" w:cs="Tahoma"/>
              </w:rPr>
            </w:pPr>
            <w:r w:rsidRPr="00DB40A9">
              <w:rPr>
                <w:rFonts w:ascii="Tahoma" w:hAnsi="Tahoma" w:cs="Tahoma"/>
                <w:color w:val="000000"/>
                <w:sz w:val="16"/>
                <w:szCs w:val="16"/>
              </w:rPr>
              <w:t>Eine (1) Essential CAL für Microsoft Dynamics CRM 2013/2015/2016 oder</w:t>
            </w:r>
          </w:p>
          <w:p w14:paraId="3C11873B" w14:textId="37C2F846" w:rsidR="003331FA" w:rsidRPr="00DB40A9" w:rsidRDefault="003331FA" w:rsidP="005F58E3">
            <w:pPr>
              <w:pStyle w:val="ProductList-Body"/>
              <w:rPr>
                <w:rFonts w:ascii="Tahoma" w:hAnsi="Tahoma" w:cs="Tahoma"/>
                <w:color w:val="000000"/>
                <w:sz w:val="16"/>
                <w:szCs w:val="16"/>
              </w:rPr>
            </w:pPr>
            <w:r w:rsidRPr="00DB40A9">
              <w:rPr>
                <w:rFonts w:ascii="Tahoma" w:hAnsi="Tahoma" w:cs="Tahoma"/>
                <w:color w:val="000000"/>
                <w:sz w:val="16"/>
                <w:szCs w:val="16"/>
              </w:rPr>
              <w:t xml:space="preserve">Eine (1) Essential CAL für Microsoft Dynamics CRM 2013/2015/2016 und </w:t>
            </w:r>
            <w:r w:rsidRPr="00DB40A9">
              <w:rPr>
                <w:rFonts w:ascii="Tahoma" w:hAnsi="Tahoma" w:cs="Tahoma"/>
              </w:rPr>
              <w:br/>
            </w:r>
            <w:r w:rsidRPr="00DB40A9">
              <w:rPr>
                <w:rFonts w:ascii="Tahoma" w:hAnsi="Tahoma" w:cs="Tahoma"/>
                <w:color w:val="000000"/>
                <w:sz w:val="16"/>
                <w:szCs w:val="16"/>
              </w:rPr>
              <w:t>Eine (1) Zusätzliche CAL zur Grundlegenden Verwendung von Microsoft Dynamics CRM 2013/2015/2016</w:t>
            </w:r>
          </w:p>
        </w:tc>
      </w:tr>
      <w:tr w:rsidR="003331FA" w:rsidRPr="00DB40A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583814" w:rsidRDefault="003331FA" w:rsidP="003331FA">
            <w:pPr>
              <w:pStyle w:val="ProductList-Body"/>
              <w:rPr>
                <w:rFonts w:ascii="Tahoma" w:hAnsi="Tahoma" w:cs="Tahoma"/>
                <w:lang w:val="en-US"/>
              </w:rPr>
            </w:pPr>
            <w:r w:rsidRPr="00583814">
              <w:rPr>
                <w:rFonts w:ascii="Tahoma" w:hAnsi="Tahoma" w:cs="Tahoma"/>
                <w:color w:val="000000"/>
                <w:sz w:val="16"/>
                <w:szCs w:val="16"/>
                <w:lang w:val="en-US"/>
              </w:rPr>
              <w:t>Eine (1) Microsoft Dynamics CRM 2011 Limited Use Additive CAL</w:t>
            </w:r>
          </w:p>
          <w:p w14:paraId="0D715BD9" w14:textId="4D0289F0" w:rsidR="003331FA" w:rsidRPr="00583814"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50DD4403" w14:textId="0AA160CD" w:rsidR="003331FA" w:rsidRPr="00DB40A9" w:rsidRDefault="003331FA" w:rsidP="003331FA">
            <w:pPr>
              <w:pStyle w:val="ProductList-Body"/>
              <w:rPr>
                <w:rFonts w:ascii="Tahoma" w:hAnsi="Tahoma" w:cs="Tahoma"/>
                <w:color w:val="000000"/>
                <w:sz w:val="16"/>
                <w:szCs w:val="16"/>
              </w:rPr>
            </w:pPr>
            <w:r w:rsidRPr="00DB40A9">
              <w:rPr>
                <w:rFonts w:ascii="Tahoma" w:hAnsi="Tahoma" w:cs="Tahoma"/>
                <w:color w:val="000000"/>
                <w:sz w:val="16"/>
                <w:szCs w:val="16"/>
              </w:rPr>
              <w:t>Eine (1) Zusätzliche CAL zur Grundlegenden Verwendung von Microsoft Dynamics CRM 2013/2015/2016</w:t>
            </w:r>
          </w:p>
        </w:tc>
      </w:tr>
      <w:tr w:rsidR="003331FA" w:rsidRPr="00DB40A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DB40A9" w:rsidRDefault="003331FA" w:rsidP="003331FA">
            <w:pPr>
              <w:pStyle w:val="ProductList-Body"/>
              <w:rPr>
                <w:rFonts w:ascii="Tahoma" w:hAnsi="Tahoma" w:cs="Tahoma"/>
              </w:rPr>
            </w:pPr>
            <w:r w:rsidRPr="00DB40A9">
              <w:rPr>
                <w:rFonts w:ascii="Tahoma" w:hAnsi="Tahoma" w:cs="Tahoma"/>
                <w:color w:val="000000"/>
                <w:sz w:val="16"/>
                <w:szCs w:val="16"/>
              </w:rPr>
              <w:t>Eine (1) Zusätzliche CAL zur Vollständigen Verwendung von Microsoft Dynamics CRM 2011</w:t>
            </w:r>
          </w:p>
          <w:p w14:paraId="33348F39" w14:textId="7572AA1B" w:rsidR="003331FA" w:rsidRPr="00DB40A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DB40A9" w:rsidRDefault="003331FA" w:rsidP="003331FA">
            <w:pPr>
              <w:pStyle w:val="ProductList-Body"/>
              <w:rPr>
                <w:rFonts w:ascii="Tahoma" w:hAnsi="Tahoma" w:cs="Tahoma"/>
              </w:rPr>
            </w:pPr>
            <w:r w:rsidRPr="00DB40A9">
              <w:rPr>
                <w:rFonts w:ascii="Tahoma" w:hAnsi="Tahoma" w:cs="Tahoma"/>
                <w:color w:val="000000"/>
                <w:sz w:val="16"/>
                <w:szCs w:val="16"/>
              </w:rPr>
              <w:t>Eine (1) Zusätzliche CAL zur Professionellen Verwendung von Microsoft Dynamics CRM 2013/2015/2016 oder</w:t>
            </w:r>
          </w:p>
          <w:p w14:paraId="4FB37D42" w14:textId="2C2AB174" w:rsidR="003331FA" w:rsidRPr="00DB40A9" w:rsidRDefault="003331FA" w:rsidP="000A241A">
            <w:pPr>
              <w:rPr>
                <w:rFonts w:ascii="Tahoma" w:hAnsi="Tahoma" w:cs="Tahoma"/>
                <w:color w:val="000000"/>
                <w:sz w:val="16"/>
                <w:szCs w:val="16"/>
                <w:vertAlign w:val="superscript"/>
              </w:rPr>
            </w:pPr>
            <w:r w:rsidRPr="00DB40A9">
              <w:rPr>
                <w:rFonts w:ascii="Tahoma" w:hAnsi="Tahoma" w:cs="Tahoma"/>
                <w:color w:val="000000"/>
                <w:sz w:val="16"/>
                <w:szCs w:val="16"/>
              </w:rPr>
              <w:t>Eine (1) Zusätzliche CAL zur Grundlegenden Verwendung von Microsoft Dynamics CRM 2013/2015/2016</w:t>
            </w:r>
            <w:r w:rsidRPr="00DB40A9">
              <w:rPr>
                <w:rFonts w:ascii="Tahoma" w:hAnsi="Tahoma" w:cs="Tahoma"/>
                <w:color w:val="000000"/>
                <w:sz w:val="16"/>
                <w:szCs w:val="16"/>
                <w:vertAlign w:val="superscript"/>
              </w:rPr>
              <w:t>1</w:t>
            </w:r>
          </w:p>
        </w:tc>
      </w:tr>
      <w:tr w:rsidR="003331FA" w:rsidRPr="00DB40A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583814" w:rsidRDefault="003331FA" w:rsidP="003331FA">
            <w:pPr>
              <w:pStyle w:val="ProductList-Body"/>
              <w:rPr>
                <w:rFonts w:ascii="Tahoma" w:hAnsi="Tahoma" w:cs="Tahoma"/>
                <w:lang w:val="en-US"/>
              </w:rPr>
            </w:pPr>
            <w:r w:rsidRPr="00583814">
              <w:rPr>
                <w:rFonts w:ascii="Tahoma" w:hAnsi="Tahoma" w:cs="Tahoma"/>
                <w:color w:val="000000"/>
                <w:sz w:val="16"/>
                <w:szCs w:val="16"/>
                <w:lang w:val="en-US"/>
              </w:rPr>
              <w:t>Eine (1) Microsoft Dynamics CRM 2011 External Connector</w:t>
            </w:r>
          </w:p>
          <w:p w14:paraId="2CE6C646" w14:textId="18C4346A" w:rsidR="003331FA" w:rsidRPr="00583814"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2C513E4D" w14:textId="0C5C313F" w:rsidR="003331FA" w:rsidRPr="00DB40A9" w:rsidRDefault="003331FA" w:rsidP="003331FA">
            <w:pPr>
              <w:pStyle w:val="ProductList-Body"/>
              <w:rPr>
                <w:rFonts w:ascii="Tahoma" w:hAnsi="Tahoma" w:cs="Tahoma"/>
                <w:color w:val="000000"/>
                <w:sz w:val="16"/>
                <w:szCs w:val="16"/>
              </w:rPr>
            </w:pPr>
            <w:r w:rsidRPr="00DB40A9">
              <w:rPr>
                <w:rFonts w:ascii="Tahoma" w:hAnsi="Tahoma" w:cs="Tahoma"/>
                <w:color w:val="000000"/>
                <w:sz w:val="16"/>
                <w:szCs w:val="16"/>
              </w:rPr>
              <w:t>Keine. In der Serverlizenz für CRM 2013/2015/2016 sind Nutzungsrechte für den Externen Connector enthalten</w:t>
            </w:r>
          </w:p>
        </w:tc>
      </w:tr>
    </w:tbl>
    <w:p w14:paraId="4A5A0D9E" w14:textId="1E4BA185" w:rsidR="003331FA" w:rsidRPr="00DB40A9" w:rsidRDefault="003331FA" w:rsidP="005F58E3">
      <w:pPr>
        <w:rPr>
          <w:rFonts w:ascii="Tahoma" w:hAnsi="Tahoma" w:cs="Tahoma"/>
        </w:rPr>
      </w:pPr>
      <w:r w:rsidRPr="00DB40A9">
        <w:rPr>
          <w:rFonts w:ascii="Tahoma" w:hAnsi="Tahoma" w:cs="Tahoma"/>
          <w:color w:val="000000"/>
          <w:sz w:val="16"/>
          <w:szCs w:val="16"/>
          <w:vertAlign w:val="superscript"/>
        </w:rPr>
        <w:t>1</w:t>
      </w:r>
      <w:r w:rsidRPr="00DB40A9">
        <w:rPr>
          <w:rFonts w:ascii="Tahoma" w:hAnsi="Tahoma" w:cs="Tahoma"/>
          <w:color w:val="000000"/>
          <w:sz w:val="16"/>
          <w:szCs w:val="16"/>
        </w:rPr>
        <w:t xml:space="preserve"> Kunden mit Endbenutzern mit aktiver Embedded Maintenance für Dynamics CRM 2011 können beim Upgrade auf eine niedrigere Additive CAL-Version von Microsoft Dynamics CRM 2013/2015/2016 stoßen. Kunden sind nicht berechtigt, ein Upgrade der vereinheitlichten Lösung der Endbenutzer auf eine höhere zusätzliche CAL auszuführen als die CAL der Lizenz, für die sie aktuell für Embedded Maintenance zahlen.</w:t>
      </w:r>
    </w:p>
    <w:p w14:paraId="23F08C12" w14:textId="77777777" w:rsidR="00EB0883" w:rsidRPr="00DB40A9" w:rsidRDefault="00EB0883" w:rsidP="001502EC">
      <w:pPr>
        <w:tabs>
          <w:tab w:val="left" w:pos="0"/>
        </w:tabs>
        <w:spacing w:before="120" w:after="120"/>
        <w:rPr>
          <w:rFonts w:ascii="Tahoma" w:hAnsi="Tahoma" w:cs="Tahoma"/>
        </w:rPr>
      </w:pPr>
    </w:p>
    <w:p w14:paraId="066FEB94" w14:textId="3413B2E9" w:rsidR="00F77865" w:rsidRPr="00DB40A9" w:rsidRDefault="00F77865" w:rsidP="00662805">
      <w:pPr>
        <w:keepNext/>
        <w:spacing w:before="120" w:after="120"/>
        <w:jc w:val="both"/>
        <w:rPr>
          <w:rFonts w:ascii="Tahoma" w:hAnsi="Tahoma" w:cs="Tahoma"/>
        </w:rPr>
      </w:pPr>
      <w:r>
        <w:rPr>
          <w:rFonts w:ascii="Tahoma" w:hAnsi="Tahoma" w:cs="Tahoma"/>
          <w:b/>
        </w:rPr>
        <w:lastRenderedPageBreak/>
        <w:t xml:space="preserve">Office </w:t>
      </w:r>
      <w:r w:rsidRPr="00DB40A9">
        <w:rPr>
          <w:rFonts w:ascii="Tahoma" w:hAnsi="Tahoma" w:cs="Tahoma"/>
          <w:b/>
        </w:rPr>
        <w:t>Applications 2021</w:t>
      </w:r>
    </w:p>
    <w:p w14:paraId="0EAD35E8" w14:textId="4CEC5224" w:rsidR="00F77865" w:rsidRPr="00DB40A9" w:rsidRDefault="00F77865" w:rsidP="00287A1E">
      <w:pPr>
        <w:spacing w:before="120" w:after="120"/>
        <w:rPr>
          <w:rFonts w:ascii="Tahoma" w:hAnsi="Tahoma" w:cs="Tahoma"/>
        </w:rPr>
      </w:pPr>
      <w:r w:rsidRPr="00DB40A9">
        <w:rPr>
          <w:rFonts w:ascii="Tahoma" w:hAnsi="Tahoma" w:cs="Tahoma"/>
        </w:rPr>
        <w:t>Office LTSC 2021 ist die neueste Version von Office-Anwendungsprodukten. Kunden mit aktiver Embedded Maintenance für Office 2019-Anwendungsprodukte sind berechtigt, ein Upgrade auf Office LTSC 2021-Anwendungsprodukte auszuführen und diese Software anstelle der lizenzierten Kopien von Office 2019-Anwendungsprodukten weiterzuvertreiben,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DB40A9"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DB40A9" w:rsidRDefault="00F77865" w:rsidP="00D80F55">
            <w:pPr>
              <w:jc w:val="center"/>
              <w:rPr>
                <w:rFonts w:ascii="Tahoma" w:hAnsi="Tahoma" w:cs="Tahoma"/>
                <w:b/>
                <w:bCs/>
                <w:sz w:val="18"/>
                <w:szCs w:val="18"/>
                <w:lang w:val="pt-BR"/>
              </w:rPr>
            </w:pPr>
            <w:r w:rsidRPr="00DB40A9">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DB40A9" w:rsidRDefault="00F77865" w:rsidP="00D80F55">
            <w:pPr>
              <w:jc w:val="center"/>
              <w:rPr>
                <w:rStyle w:val="Hyperlink"/>
                <w:rFonts w:ascii="Tahoma" w:hAnsi="Tahoma" w:cs="Tahoma"/>
                <w:b/>
                <w:bCs/>
                <w:iCs/>
                <w:color w:val="auto"/>
                <w:sz w:val="18"/>
                <w:szCs w:val="18"/>
                <w:u w:val="none"/>
                <w:lang w:val="pt-BR"/>
              </w:rPr>
            </w:pPr>
            <w:r w:rsidRPr="00DB40A9">
              <w:rPr>
                <w:rFonts w:ascii="Tahoma" w:hAnsi="Tahoma" w:cs="Tahoma"/>
                <w:b/>
                <w:bCs/>
                <w:sz w:val="18"/>
                <w:szCs w:val="18"/>
              </w:rPr>
              <w:t>Berechtigte Lizenz</w:t>
            </w:r>
          </w:p>
        </w:tc>
      </w:tr>
      <w:tr w:rsidR="00F77865" w:rsidRPr="00DB40A9"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335442F3" w:rsidR="00F77865" w:rsidRPr="00DB40A9" w:rsidRDefault="00F77865" w:rsidP="00D80F55">
            <w:pPr>
              <w:rPr>
                <w:rFonts w:ascii="Tahoma" w:hAnsi="Tahoma" w:cs="Tahoma"/>
                <w:bCs/>
                <w:sz w:val="16"/>
                <w:szCs w:val="16"/>
              </w:rPr>
            </w:pPr>
            <w:r w:rsidRPr="00DB40A9">
              <w:rPr>
                <w:rFonts w:ascii="Tahoma" w:hAnsi="Tahoma" w:cs="Tahoma"/>
                <w:bCs/>
                <w:sz w:val="16"/>
                <w:szCs w:val="19"/>
              </w:rPr>
              <w:t>Access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7CC264C" w:rsidR="00F77865" w:rsidRPr="00DB40A9" w:rsidRDefault="00F77865" w:rsidP="00D80F55">
            <w:pPr>
              <w:rPr>
                <w:rFonts w:ascii="Tahoma" w:hAnsi="Tahoma" w:cs="Tahoma"/>
                <w:bCs/>
                <w:sz w:val="16"/>
                <w:szCs w:val="16"/>
                <w:lang w:val="pt-BR"/>
              </w:rPr>
            </w:pPr>
            <w:r w:rsidRPr="00DB40A9">
              <w:rPr>
                <w:rFonts w:ascii="Tahoma" w:hAnsi="Tahoma" w:cs="Tahoma"/>
                <w:bCs/>
                <w:sz w:val="16"/>
                <w:szCs w:val="19"/>
              </w:rPr>
              <w:t>Access LTSC 2021</w:t>
            </w:r>
          </w:p>
        </w:tc>
      </w:tr>
      <w:tr w:rsidR="00F77865" w:rsidRPr="00DB40A9"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356D475E" w:rsidR="00F77865" w:rsidRPr="00DB40A9" w:rsidRDefault="00F77865" w:rsidP="00D80F55">
            <w:pPr>
              <w:rPr>
                <w:rFonts w:ascii="Tahoma" w:hAnsi="Tahoma" w:cs="Tahoma"/>
                <w:bCs/>
                <w:sz w:val="16"/>
                <w:szCs w:val="16"/>
              </w:rPr>
            </w:pPr>
            <w:r w:rsidRPr="00DB40A9">
              <w:rPr>
                <w:rFonts w:ascii="Tahoma" w:hAnsi="Tahoma" w:cs="Tahoma"/>
                <w:bCs/>
                <w:sz w:val="16"/>
                <w:szCs w:val="19"/>
              </w:rPr>
              <w:t>Excel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9D60E4E" w:rsidR="00F77865" w:rsidRPr="00DB40A9" w:rsidRDefault="00F77865" w:rsidP="00D80F55">
            <w:pPr>
              <w:rPr>
                <w:rFonts w:ascii="Tahoma" w:hAnsi="Tahoma" w:cs="Tahoma"/>
                <w:bCs/>
                <w:sz w:val="16"/>
                <w:szCs w:val="16"/>
                <w:lang w:val="pt-BR"/>
              </w:rPr>
            </w:pPr>
            <w:r w:rsidRPr="00DB40A9">
              <w:rPr>
                <w:rFonts w:ascii="Tahoma" w:hAnsi="Tahoma" w:cs="Tahoma"/>
                <w:bCs/>
                <w:sz w:val="16"/>
                <w:szCs w:val="19"/>
              </w:rPr>
              <w:t>Excel LTSC 2021</w:t>
            </w:r>
          </w:p>
        </w:tc>
      </w:tr>
      <w:tr w:rsidR="00F77865" w:rsidRPr="00DB40A9"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4615473E" w:rsidR="00F77865" w:rsidRPr="00DB40A9" w:rsidRDefault="00F77865" w:rsidP="00D80F55">
            <w:pPr>
              <w:rPr>
                <w:rFonts w:ascii="Tahoma" w:hAnsi="Tahoma" w:cs="Tahoma"/>
                <w:bCs/>
                <w:sz w:val="16"/>
                <w:szCs w:val="16"/>
              </w:rPr>
            </w:pPr>
            <w:r w:rsidRPr="00DB40A9">
              <w:rPr>
                <w:rFonts w:ascii="Tahoma" w:hAnsi="Tahoma" w:cs="Tahoma"/>
                <w:bCs/>
                <w:sz w:val="16"/>
                <w:szCs w:val="19"/>
              </w:rPr>
              <w:t>Office Professional Plus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6FCE9DC4" w:rsidR="00F77865" w:rsidRPr="00DB40A9" w:rsidRDefault="00F77865" w:rsidP="00D80F55">
            <w:pPr>
              <w:rPr>
                <w:rFonts w:ascii="Tahoma" w:hAnsi="Tahoma" w:cs="Tahoma"/>
                <w:bCs/>
                <w:sz w:val="16"/>
                <w:szCs w:val="16"/>
                <w:lang w:val="pt-BR"/>
              </w:rPr>
            </w:pPr>
            <w:r w:rsidRPr="00DB40A9">
              <w:rPr>
                <w:rFonts w:ascii="Tahoma" w:hAnsi="Tahoma" w:cs="Tahoma"/>
                <w:bCs/>
                <w:sz w:val="16"/>
                <w:szCs w:val="19"/>
              </w:rPr>
              <w:t>Office LTSC Professional Plus 2021</w:t>
            </w:r>
          </w:p>
        </w:tc>
      </w:tr>
      <w:tr w:rsidR="00F77865" w:rsidRPr="00DB40A9"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382501E5" w:rsidR="00F77865" w:rsidRPr="00DB40A9" w:rsidRDefault="00F77865" w:rsidP="00D80F55">
            <w:pPr>
              <w:rPr>
                <w:rFonts w:ascii="Tahoma" w:hAnsi="Tahoma" w:cs="Tahoma"/>
                <w:bCs/>
                <w:sz w:val="16"/>
                <w:szCs w:val="16"/>
              </w:rPr>
            </w:pPr>
            <w:r w:rsidRPr="00DB40A9">
              <w:rPr>
                <w:rFonts w:ascii="Tahoma" w:hAnsi="Tahoma" w:cs="Tahoma"/>
                <w:bCs/>
                <w:sz w:val="16"/>
                <w:szCs w:val="19"/>
              </w:rPr>
              <w:t>Outlook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1E0D72BB" w:rsidR="00F77865" w:rsidRPr="00DB40A9" w:rsidRDefault="00F77865" w:rsidP="00D80F55">
            <w:pPr>
              <w:rPr>
                <w:rFonts w:ascii="Tahoma" w:hAnsi="Tahoma" w:cs="Tahoma"/>
                <w:bCs/>
                <w:sz w:val="16"/>
                <w:szCs w:val="16"/>
                <w:lang w:val="pt-BR"/>
              </w:rPr>
            </w:pPr>
            <w:r w:rsidRPr="00DB40A9">
              <w:rPr>
                <w:rFonts w:ascii="Tahoma" w:hAnsi="Tahoma" w:cs="Tahoma"/>
                <w:bCs/>
                <w:sz w:val="16"/>
                <w:szCs w:val="19"/>
              </w:rPr>
              <w:t>Outlook LTSC 2021</w:t>
            </w:r>
          </w:p>
        </w:tc>
      </w:tr>
      <w:tr w:rsidR="00F77865" w:rsidRPr="00DB40A9"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1BFE97D0" w:rsidR="00F77865" w:rsidRPr="00DB40A9" w:rsidRDefault="00F77865" w:rsidP="00D80F55">
            <w:pPr>
              <w:rPr>
                <w:rFonts w:ascii="Tahoma" w:hAnsi="Tahoma" w:cs="Tahoma"/>
                <w:bCs/>
                <w:sz w:val="16"/>
                <w:szCs w:val="16"/>
              </w:rPr>
            </w:pPr>
            <w:r w:rsidRPr="00DB40A9">
              <w:rPr>
                <w:rFonts w:ascii="Tahoma" w:hAnsi="Tahoma" w:cs="Tahoma"/>
                <w:bCs/>
                <w:sz w:val="16"/>
                <w:szCs w:val="19"/>
              </w:rPr>
              <w:t>PowerPoint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19F2FB37" w:rsidR="00F77865" w:rsidRPr="00DB40A9" w:rsidRDefault="00F77865" w:rsidP="00D80F55">
            <w:pPr>
              <w:rPr>
                <w:rFonts w:ascii="Tahoma" w:hAnsi="Tahoma" w:cs="Tahoma"/>
                <w:bCs/>
                <w:sz w:val="16"/>
                <w:szCs w:val="16"/>
                <w:lang w:val="pt-BR"/>
              </w:rPr>
            </w:pPr>
            <w:r w:rsidRPr="00DB40A9">
              <w:rPr>
                <w:rFonts w:ascii="Tahoma" w:hAnsi="Tahoma" w:cs="Tahoma"/>
                <w:bCs/>
                <w:sz w:val="16"/>
                <w:szCs w:val="19"/>
              </w:rPr>
              <w:t>PowerPoint LTSC 2021</w:t>
            </w:r>
          </w:p>
        </w:tc>
      </w:tr>
      <w:tr w:rsidR="00F77865" w:rsidRPr="00DB40A9"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1989CCA8" w:rsidR="00F77865" w:rsidRPr="00DB40A9" w:rsidRDefault="00F77865" w:rsidP="00D80F55">
            <w:pPr>
              <w:rPr>
                <w:rFonts w:ascii="Tahoma" w:hAnsi="Tahoma" w:cs="Tahoma"/>
                <w:bCs/>
                <w:sz w:val="16"/>
                <w:szCs w:val="16"/>
              </w:rPr>
            </w:pPr>
            <w:r w:rsidRPr="00DB40A9">
              <w:rPr>
                <w:rFonts w:ascii="Tahoma" w:hAnsi="Tahoma" w:cs="Tahoma"/>
                <w:bCs/>
                <w:sz w:val="16"/>
                <w:szCs w:val="19"/>
              </w:rPr>
              <w:t>Project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4F28D43" w:rsidR="00F77865" w:rsidRPr="00DB40A9" w:rsidRDefault="00F77865" w:rsidP="00D80F55">
            <w:pPr>
              <w:rPr>
                <w:rFonts w:ascii="Tahoma" w:hAnsi="Tahoma" w:cs="Tahoma"/>
                <w:bCs/>
                <w:sz w:val="16"/>
                <w:szCs w:val="16"/>
                <w:lang w:val="pt-BR"/>
              </w:rPr>
            </w:pPr>
            <w:r w:rsidRPr="00DB40A9">
              <w:rPr>
                <w:rFonts w:ascii="Tahoma" w:hAnsi="Tahoma" w:cs="Tahoma"/>
                <w:bCs/>
                <w:sz w:val="16"/>
                <w:szCs w:val="19"/>
              </w:rPr>
              <w:t>Project Professional 2021</w:t>
            </w:r>
          </w:p>
        </w:tc>
      </w:tr>
      <w:tr w:rsidR="00F77865" w:rsidRPr="00DB40A9"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0BDDEC64" w:rsidR="00F77865" w:rsidRPr="00DB40A9" w:rsidRDefault="00F77865" w:rsidP="00D80F55">
            <w:pPr>
              <w:rPr>
                <w:rFonts w:ascii="Tahoma" w:hAnsi="Tahoma" w:cs="Tahoma"/>
                <w:bCs/>
                <w:sz w:val="16"/>
                <w:szCs w:val="16"/>
              </w:rPr>
            </w:pPr>
            <w:r w:rsidRPr="00DB40A9">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ED0B6EF" w:rsidR="00F77865" w:rsidRPr="00DB40A9" w:rsidRDefault="00F77865" w:rsidP="00D80F55">
            <w:pPr>
              <w:rPr>
                <w:rFonts w:ascii="Tahoma" w:hAnsi="Tahoma" w:cs="Tahoma"/>
                <w:bCs/>
                <w:sz w:val="16"/>
                <w:szCs w:val="16"/>
                <w:lang w:val="pt-BR"/>
              </w:rPr>
            </w:pPr>
            <w:r w:rsidRPr="00DB40A9">
              <w:rPr>
                <w:rFonts w:ascii="Tahoma" w:hAnsi="Tahoma" w:cs="Tahoma"/>
                <w:bCs/>
                <w:sz w:val="16"/>
                <w:szCs w:val="19"/>
              </w:rPr>
              <w:t>Project Standard 2021</w:t>
            </w:r>
          </w:p>
        </w:tc>
      </w:tr>
      <w:tr w:rsidR="00F77865" w:rsidRPr="00DB40A9"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A9FCD25" w:rsidR="00F77865" w:rsidRPr="00DB40A9" w:rsidRDefault="00F77865" w:rsidP="00D80F55">
            <w:pPr>
              <w:rPr>
                <w:rFonts w:ascii="Tahoma" w:hAnsi="Tahoma" w:cs="Tahoma"/>
                <w:bCs/>
                <w:sz w:val="16"/>
                <w:szCs w:val="16"/>
              </w:rPr>
            </w:pPr>
            <w:r w:rsidRPr="00DB40A9">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676EB303" w:rsidR="00F77865" w:rsidRPr="00DB40A9" w:rsidRDefault="00F77865" w:rsidP="00D80F55">
            <w:pPr>
              <w:rPr>
                <w:rFonts w:ascii="Tahoma" w:hAnsi="Tahoma" w:cs="Tahoma"/>
                <w:bCs/>
                <w:sz w:val="16"/>
                <w:szCs w:val="16"/>
                <w:lang w:val="pt-BR"/>
              </w:rPr>
            </w:pPr>
            <w:r w:rsidRPr="00DB40A9">
              <w:rPr>
                <w:rFonts w:ascii="Tahoma" w:hAnsi="Tahoma" w:cs="Tahoma"/>
                <w:bCs/>
                <w:sz w:val="16"/>
                <w:szCs w:val="19"/>
              </w:rPr>
              <w:t>Publisher LTSC 2021</w:t>
            </w:r>
          </w:p>
        </w:tc>
      </w:tr>
      <w:tr w:rsidR="00F77865" w:rsidRPr="00DB40A9"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69105895" w:rsidR="00F77865" w:rsidRPr="00DB40A9" w:rsidRDefault="00F77865" w:rsidP="00D80F55">
            <w:pPr>
              <w:rPr>
                <w:rFonts w:ascii="Tahoma" w:hAnsi="Tahoma" w:cs="Tahoma"/>
                <w:bCs/>
                <w:sz w:val="16"/>
                <w:szCs w:val="16"/>
              </w:rPr>
            </w:pPr>
            <w:r w:rsidRPr="00DB40A9">
              <w:rPr>
                <w:rFonts w:ascii="Tahoma" w:hAnsi="Tahoma" w:cs="Tahoma"/>
                <w:bCs/>
                <w:sz w:val="16"/>
                <w:szCs w:val="19"/>
              </w:rPr>
              <w:t>Visio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6A2BE1F5" w:rsidR="00F77865" w:rsidRPr="00DB40A9" w:rsidRDefault="00F77865" w:rsidP="00D80F55">
            <w:pPr>
              <w:rPr>
                <w:rFonts w:ascii="Tahoma" w:hAnsi="Tahoma" w:cs="Tahoma"/>
                <w:bCs/>
                <w:sz w:val="16"/>
                <w:szCs w:val="16"/>
                <w:lang w:val="pt-BR"/>
              </w:rPr>
            </w:pPr>
            <w:r w:rsidRPr="00DB40A9">
              <w:rPr>
                <w:rFonts w:ascii="Tahoma" w:hAnsi="Tahoma" w:cs="Tahoma"/>
                <w:bCs/>
                <w:sz w:val="16"/>
                <w:szCs w:val="19"/>
              </w:rPr>
              <w:t>Visio LTSC Professional 2021</w:t>
            </w:r>
          </w:p>
        </w:tc>
      </w:tr>
      <w:tr w:rsidR="00F77865" w:rsidRPr="00DB40A9"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A9A6C8E" w:rsidR="00F77865" w:rsidRPr="00DB40A9" w:rsidRDefault="00F77865" w:rsidP="00D80F55">
            <w:pPr>
              <w:rPr>
                <w:rFonts w:ascii="Tahoma" w:hAnsi="Tahoma" w:cs="Tahoma"/>
                <w:bCs/>
                <w:sz w:val="16"/>
                <w:szCs w:val="16"/>
              </w:rPr>
            </w:pPr>
            <w:r w:rsidRPr="00DB40A9">
              <w:rPr>
                <w:rFonts w:ascii="Tahoma" w:hAnsi="Tahoma" w:cs="Tahoma"/>
                <w:bCs/>
                <w:sz w:val="16"/>
                <w:szCs w:val="19"/>
              </w:rPr>
              <w:t>Visio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6790BDC7" w:rsidR="00F77865" w:rsidRPr="00DB40A9" w:rsidRDefault="00F77865" w:rsidP="00D80F55">
            <w:pPr>
              <w:rPr>
                <w:rFonts w:ascii="Tahoma" w:hAnsi="Tahoma" w:cs="Tahoma"/>
                <w:bCs/>
                <w:sz w:val="16"/>
                <w:szCs w:val="16"/>
                <w:lang w:val="pt-BR"/>
              </w:rPr>
            </w:pPr>
            <w:r w:rsidRPr="00DB40A9">
              <w:rPr>
                <w:rFonts w:ascii="Tahoma" w:hAnsi="Tahoma" w:cs="Tahoma"/>
                <w:bCs/>
                <w:sz w:val="16"/>
                <w:szCs w:val="19"/>
              </w:rPr>
              <w:t>Visio LTSC Standard 2021</w:t>
            </w:r>
          </w:p>
        </w:tc>
      </w:tr>
      <w:tr w:rsidR="00F77865" w:rsidRPr="00DB40A9"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25B3C15" w:rsidR="00F77865" w:rsidRPr="00DB40A9" w:rsidRDefault="00F77865" w:rsidP="00D80F55">
            <w:pPr>
              <w:rPr>
                <w:rFonts w:ascii="Tahoma" w:hAnsi="Tahoma" w:cs="Tahoma"/>
                <w:bCs/>
                <w:sz w:val="16"/>
                <w:szCs w:val="16"/>
              </w:rPr>
            </w:pPr>
            <w:r w:rsidRPr="00DB40A9">
              <w:rPr>
                <w:rFonts w:ascii="Tahoma" w:hAnsi="Tahoma" w:cs="Tahoma"/>
                <w:bCs/>
                <w:sz w:val="16"/>
                <w:szCs w:val="19"/>
              </w:rPr>
              <w:t>Word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42EE2EDF" w:rsidR="00F77865" w:rsidRPr="00DB40A9" w:rsidRDefault="00F77865" w:rsidP="00D80F55">
            <w:pPr>
              <w:rPr>
                <w:rFonts w:ascii="Tahoma" w:hAnsi="Tahoma" w:cs="Tahoma"/>
                <w:bCs/>
                <w:sz w:val="16"/>
                <w:szCs w:val="16"/>
                <w:lang w:val="pt-BR"/>
              </w:rPr>
            </w:pPr>
            <w:r w:rsidRPr="00DB40A9">
              <w:rPr>
                <w:rFonts w:ascii="Tahoma" w:hAnsi="Tahoma" w:cs="Tahoma"/>
                <w:bCs/>
                <w:sz w:val="16"/>
                <w:szCs w:val="19"/>
              </w:rPr>
              <w:t>Word LTSC 2021</w:t>
            </w:r>
          </w:p>
        </w:tc>
      </w:tr>
    </w:tbl>
    <w:p w14:paraId="636F35D4" w14:textId="4A01C760" w:rsidR="00E43388" w:rsidRPr="00DB40A9" w:rsidRDefault="00E43388" w:rsidP="00DB40A9">
      <w:pPr>
        <w:tabs>
          <w:tab w:val="left" w:pos="0"/>
        </w:tabs>
        <w:spacing w:after="80"/>
        <w:rPr>
          <w:rFonts w:ascii="Tahoma" w:hAnsi="Tahoma" w:cs="Tahoma"/>
          <w:sz w:val="12"/>
          <w:szCs w:val="12"/>
        </w:rPr>
      </w:pPr>
    </w:p>
    <w:p w14:paraId="0210FD3C" w14:textId="77777777" w:rsidR="00DF3CB9" w:rsidRPr="00DB40A9" w:rsidRDefault="00DF3CB9" w:rsidP="00DB40A9">
      <w:pPr>
        <w:spacing w:before="80" w:after="80"/>
        <w:jc w:val="both"/>
        <w:rPr>
          <w:rFonts w:ascii="Tahoma" w:hAnsi="Tahoma" w:cs="Tahoma"/>
        </w:rPr>
      </w:pPr>
      <w:bookmarkStart w:id="5" w:name="SQLServer"/>
      <w:r w:rsidRPr="00DB40A9">
        <w:rPr>
          <w:rFonts w:ascii="Tahoma" w:hAnsi="Tahoma" w:cs="Tahoma"/>
          <w:b/>
        </w:rPr>
        <w:t>Office-Server 2019</w:t>
      </w:r>
    </w:p>
    <w:p w14:paraId="60CF99BF" w14:textId="5ADEA0FE" w:rsidR="00DF3CB9" w:rsidRPr="00DB40A9" w:rsidRDefault="00DF3CB9" w:rsidP="00DF3CB9">
      <w:pPr>
        <w:spacing w:before="120" w:after="120"/>
        <w:rPr>
          <w:rFonts w:ascii="Tahoma" w:hAnsi="Tahoma" w:cs="Tahoma"/>
        </w:rPr>
      </w:pPr>
      <w:r w:rsidRPr="00DB40A9">
        <w:rPr>
          <w:rFonts w:ascii="Tahoma" w:hAnsi="Tahoma" w:cs="Tahoma"/>
        </w:rPr>
        <w:t xml:space="preserve">2019 ist die neueste Version der Office-Server (Exchange Server 2019, Project Server 2019, SharePoint Server 2019 und Skype for Business 2019). Kunden mit aktiver Embedded Maintenance für die Versionen 2015/2016 dieser Server sind zum Upgrade auf die 2019-Versionen und zu ihrem Weitervertrieb anstelle der lizenzierten, in einer aktualisierten vereinheitlichten Lösung integrierten Kopien der </w:t>
      </w:r>
      <w:r w:rsidR="00583814">
        <w:rPr>
          <w:rFonts w:ascii="Tahoma" w:hAnsi="Tahoma" w:cs="Tahoma"/>
        </w:rPr>
        <w:t>2016</w:t>
      </w:r>
      <w:r w:rsidRPr="00DB40A9">
        <w:rPr>
          <w:rFonts w:ascii="Tahoma" w:hAnsi="Tahoma" w:cs="Tahoma"/>
        </w:rPr>
        <w:t>/201</w:t>
      </w:r>
      <w:r w:rsidR="00583814">
        <w:rPr>
          <w:rFonts w:ascii="Tahoma" w:hAnsi="Tahoma" w:cs="Tahoma"/>
        </w:rPr>
        <w:t>5</w:t>
      </w:r>
      <w:r w:rsidRPr="00DB40A9">
        <w:rPr>
          <w:rFonts w:ascii="Tahoma" w:hAnsi="Tahoma" w:cs="Tahoma"/>
        </w:rPr>
        <w:t>-Versionen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DB40A9"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DB40A9" w:rsidRDefault="00DF3CB9" w:rsidP="005D5C97">
            <w:pPr>
              <w:jc w:val="center"/>
              <w:rPr>
                <w:rFonts w:ascii="Tahoma" w:hAnsi="Tahoma" w:cs="Tahoma"/>
                <w:b/>
                <w:bCs/>
                <w:sz w:val="18"/>
                <w:szCs w:val="18"/>
                <w:lang w:val="pt-BR"/>
              </w:rPr>
            </w:pPr>
            <w:r w:rsidRPr="00DB40A9">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DB40A9" w:rsidRDefault="00DF3CB9" w:rsidP="005D5C97">
            <w:pPr>
              <w:jc w:val="center"/>
              <w:rPr>
                <w:rStyle w:val="Hyperlink"/>
                <w:rFonts w:ascii="Tahoma" w:hAnsi="Tahoma" w:cs="Tahoma"/>
                <w:b/>
                <w:bCs/>
                <w:iCs/>
                <w:sz w:val="18"/>
                <w:szCs w:val="18"/>
                <w:lang w:val="pt-BR"/>
              </w:rPr>
            </w:pPr>
            <w:r w:rsidRPr="00DB40A9">
              <w:rPr>
                <w:rFonts w:ascii="Tahoma" w:hAnsi="Tahoma" w:cs="Tahoma"/>
                <w:b/>
                <w:bCs/>
                <w:sz w:val="18"/>
                <w:szCs w:val="18"/>
              </w:rPr>
              <w:t>Berechtigte Lizenz</w:t>
            </w:r>
          </w:p>
        </w:tc>
      </w:tr>
      <w:tr w:rsidR="00DF3CB9" w:rsidRPr="00DB40A9"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DB40A9" w:rsidRDefault="00DF3CB9" w:rsidP="005D5C97">
            <w:pPr>
              <w:rPr>
                <w:rFonts w:ascii="Tahoma" w:hAnsi="Tahoma" w:cs="Tahoma"/>
                <w:sz w:val="16"/>
                <w:lang w:val="pt-BR"/>
              </w:rPr>
            </w:pPr>
            <w:r w:rsidRPr="00DB40A9">
              <w:rPr>
                <w:rFonts w:ascii="Tahoma" w:hAnsi="Tahoma" w:cs="Tahoma"/>
                <w:sz w:val="16"/>
              </w:rPr>
              <w:t xml:space="preserve">Exchange Server Standard and Enterprise </w:t>
            </w:r>
            <w:r w:rsidRPr="00DB40A9">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DB40A9" w:rsidRDefault="00DF3CB9" w:rsidP="005D5C97">
            <w:pPr>
              <w:rPr>
                <w:rFonts w:ascii="Tahoma" w:hAnsi="Tahoma" w:cs="Tahoma"/>
                <w:sz w:val="16"/>
                <w:lang w:val="pt-BR"/>
              </w:rPr>
            </w:pPr>
            <w:r w:rsidRPr="00DB40A9">
              <w:rPr>
                <w:rFonts w:ascii="Tahoma" w:hAnsi="Tahoma" w:cs="Tahoma"/>
                <w:sz w:val="16"/>
              </w:rPr>
              <w:t xml:space="preserve">Exchange Server Standard and Enterprise </w:t>
            </w:r>
            <w:r w:rsidRPr="00DB40A9">
              <w:rPr>
                <w:rFonts w:ascii="Tahoma" w:hAnsi="Tahoma" w:cs="Tahoma"/>
                <w:bCs/>
                <w:sz w:val="16"/>
                <w:szCs w:val="19"/>
              </w:rPr>
              <w:t>2019</w:t>
            </w:r>
          </w:p>
        </w:tc>
      </w:tr>
      <w:tr w:rsidR="00DF3CB9" w:rsidRPr="00DB40A9"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DB40A9" w:rsidRDefault="00DF3CB9" w:rsidP="005D5C97">
            <w:pPr>
              <w:rPr>
                <w:rFonts w:ascii="Tahoma" w:hAnsi="Tahoma" w:cs="Tahoma"/>
                <w:bCs/>
                <w:sz w:val="16"/>
                <w:szCs w:val="19"/>
                <w:lang w:val="pt-BR"/>
              </w:rPr>
            </w:pPr>
            <w:r w:rsidRPr="00DB40A9">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DB40A9" w:rsidRDefault="00DF3CB9" w:rsidP="005D5C97">
            <w:pPr>
              <w:rPr>
                <w:rFonts w:ascii="Tahoma" w:hAnsi="Tahoma" w:cs="Tahoma"/>
                <w:bCs/>
                <w:sz w:val="16"/>
                <w:szCs w:val="19"/>
                <w:lang w:val="pt-BR"/>
              </w:rPr>
            </w:pPr>
            <w:r w:rsidRPr="00DB40A9">
              <w:rPr>
                <w:rFonts w:ascii="Tahoma" w:hAnsi="Tahoma" w:cs="Tahoma"/>
                <w:bCs/>
                <w:sz w:val="16"/>
                <w:szCs w:val="19"/>
              </w:rPr>
              <w:t>Project Server 2019</w:t>
            </w:r>
          </w:p>
        </w:tc>
      </w:tr>
      <w:tr w:rsidR="00DF3CB9" w:rsidRPr="00DB40A9"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DB40A9" w:rsidRDefault="00DF3CB9" w:rsidP="005D5C97">
            <w:pPr>
              <w:rPr>
                <w:rFonts w:ascii="Tahoma" w:hAnsi="Tahoma" w:cs="Tahoma"/>
                <w:bCs/>
                <w:sz w:val="16"/>
                <w:szCs w:val="19"/>
                <w:lang w:val="pt-BR"/>
              </w:rPr>
            </w:pPr>
            <w:r w:rsidRPr="00DB40A9">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DB40A9" w:rsidRDefault="00DF3CB9" w:rsidP="005D5C97">
            <w:pPr>
              <w:rPr>
                <w:rFonts w:ascii="Tahoma" w:hAnsi="Tahoma" w:cs="Tahoma"/>
                <w:bCs/>
                <w:sz w:val="16"/>
                <w:szCs w:val="19"/>
                <w:lang w:val="pt-BR"/>
              </w:rPr>
            </w:pPr>
            <w:r w:rsidRPr="00DB40A9">
              <w:rPr>
                <w:rFonts w:ascii="Tahoma" w:hAnsi="Tahoma" w:cs="Tahoma"/>
                <w:bCs/>
                <w:sz w:val="16"/>
                <w:szCs w:val="19"/>
              </w:rPr>
              <w:t>SharePoint Server 2019</w:t>
            </w:r>
          </w:p>
        </w:tc>
      </w:tr>
      <w:tr w:rsidR="00DF3CB9" w:rsidRPr="00DB40A9"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DB40A9" w:rsidRDefault="00DF3CB9" w:rsidP="005D5C97">
            <w:pPr>
              <w:rPr>
                <w:rFonts w:ascii="Tahoma" w:hAnsi="Tahoma" w:cs="Tahoma"/>
                <w:bCs/>
                <w:sz w:val="16"/>
                <w:szCs w:val="19"/>
                <w:lang w:val="pt-BR"/>
              </w:rPr>
            </w:pPr>
            <w:r w:rsidRPr="00DB40A9">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DB40A9" w:rsidRDefault="00DF3CB9" w:rsidP="005D5C97">
            <w:pPr>
              <w:rPr>
                <w:rFonts w:ascii="Tahoma" w:hAnsi="Tahoma" w:cs="Tahoma"/>
                <w:bCs/>
                <w:sz w:val="16"/>
                <w:szCs w:val="19"/>
                <w:lang w:val="pt-BR"/>
              </w:rPr>
            </w:pPr>
            <w:r w:rsidRPr="00DB40A9">
              <w:rPr>
                <w:rFonts w:ascii="Tahoma" w:hAnsi="Tahoma" w:cs="Tahoma"/>
                <w:bCs/>
                <w:sz w:val="16"/>
                <w:szCs w:val="19"/>
              </w:rPr>
              <w:t>Skype for Business Server 2019</w:t>
            </w:r>
          </w:p>
        </w:tc>
      </w:tr>
      <w:tr w:rsidR="00DF3CB9" w:rsidRPr="00583814"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583814" w:rsidRDefault="00DF3CB9" w:rsidP="005D5C97">
            <w:pPr>
              <w:rPr>
                <w:rFonts w:ascii="Tahoma" w:hAnsi="Tahoma" w:cs="Tahoma"/>
                <w:bCs/>
                <w:sz w:val="16"/>
                <w:szCs w:val="19"/>
                <w:lang w:val="en-US"/>
              </w:rPr>
            </w:pPr>
            <w:r w:rsidRPr="00583814">
              <w:rPr>
                <w:rFonts w:ascii="Tahoma" w:hAnsi="Tahoma" w:cs="Tahoma"/>
                <w:bCs/>
                <w:sz w:val="16"/>
                <w:szCs w:val="19"/>
                <w:lang w:val="en-US"/>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583814" w:rsidRDefault="00DF3CB9" w:rsidP="005D5C97">
            <w:pPr>
              <w:rPr>
                <w:rFonts w:ascii="Tahoma" w:hAnsi="Tahoma" w:cs="Tahoma"/>
                <w:bCs/>
                <w:sz w:val="16"/>
                <w:szCs w:val="19"/>
                <w:lang w:val="en-US"/>
              </w:rPr>
            </w:pPr>
            <w:r w:rsidRPr="00583814">
              <w:rPr>
                <w:rFonts w:ascii="Tahoma" w:hAnsi="Tahoma" w:cs="Tahoma"/>
                <w:bCs/>
                <w:sz w:val="16"/>
                <w:szCs w:val="19"/>
                <w:lang w:val="en-US"/>
              </w:rPr>
              <w:t>Skype for Business Server 2019 Plus CAL</w:t>
            </w:r>
          </w:p>
        </w:tc>
      </w:tr>
      <w:tr w:rsidR="00DF3CB9" w:rsidRPr="00583814"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583814" w:rsidRDefault="00DF3CB9" w:rsidP="005D5C97">
            <w:pPr>
              <w:rPr>
                <w:rFonts w:ascii="Tahoma" w:hAnsi="Tahoma" w:cs="Tahoma"/>
                <w:bCs/>
                <w:sz w:val="16"/>
                <w:szCs w:val="19"/>
                <w:lang w:val="en-US"/>
              </w:rPr>
            </w:pPr>
            <w:r w:rsidRPr="00583814">
              <w:rPr>
                <w:rFonts w:ascii="Tahoma" w:hAnsi="Tahoma" w:cs="Tahoma"/>
                <w:bCs/>
                <w:sz w:val="16"/>
                <w:szCs w:val="19"/>
                <w:lang w:val="en-US"/>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583814" w:rsidRDefault="00DF3CB9" w:rsidP="005D5C97">
            <w:pPr>
              <w:rPr>
                <w:rFonts w:ascii="Tahoma" w:hAnsi="Tahoma" w:cs="Tahoma"/>
                <w:bCs/>
                <w:sz w:val="16"/>
                <w:szCs w:val="19"/>
                <w:lang w:val="en-US"/>
              </w:rPr>
            </w:pPr>
            <w:r w:rsidRPr="00583814">
              <w:rPr>
                <w:rFonts w:ascii="Tahoma" w:hAnsi="Tahoma" w:cs="Tahoma"/>
                <w:bCs/>
                <w:sz w:val="16"/>
                <w:szCs w:val="19"/>
                <w:lang w:val="en-US"/>
              </w:rPr>
              <w:t>Skype for Business Server 2015 Enterprise CAL</w:t>
            </w:r>
          </w:p>
        </w:tc>
      </w:tr>
      <w:tr w:rsidR="00DF3CB9" w:rsidRPr="00583814"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583814" w:rsidRDefault="00DF3CB9" w:rsidP="005D5C97">
            <w:pPr>
              <w:rPr>
                <w:rFonts w:ascii="Tahoma" w:hAnsi="Tahoma" w:cs="Tahoma"/>
                <w:bCs/>
                <w:sz w:val="16"/>
                <w:szCs w:val="19"/>
                <w:lang w:val="en-US"/>
              </w:rPr>
            </w:pPr>
            <w:r w:rsidRPr="00583814">
              <w:rPr>
                <w:rFonts w:ascii="Tahoma" w:hAnsi="Tahoma" w:cs="Tahoma"/>
                <w:bCs/>
                <w:sz w:val="16"/>
                <w:szCs w:val="19"/>
                <w:lang w:val="en-US"/>
              </w:rPr>
              <w:t>Skype for Business Server 2015 Standard-CAL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583814" w:rsidRDefault="00DF3CB9" w:rsidP="005D5C97">
            <w:pPr>
              <w:rPr>
                <w:rFonts w:ascii="Tahoma" w:hAnsi="Tahoma" w:cs="Tahoma"/>
                <w:bCs/>
                <w:sz w:val="16"/>
                <w:szCs w:val="19"/>
                <w:lang w:val="en-US"/>
              </w:rPr>
            </w:pPr>
            <w:r w:rsidRPr="00583814">
              <w:rPr>
                <w:rFonts w:ascii="Tahoma" w:hAnsi="Tahoma" w:cs="Tahoma"/>
                <w:bCs/>
                <w:sz w:val="16"/>
                <w:szCs w:val="19"/>
                <w:lang w:val="en-US"/>
              </w:rPr>
              <w:t>Skype for Business Server 2019 Standard-CAL</w:t>
            </w:r>
          </w:p>
        </w:tc>
      </w:tr>
    </w:tbl>
    <w:p w14:paraId="2220F9A4" w14:textId="1AB46578" w:rsidR="00F0618B" w:rsidRPr="00583814" w:rsidRDefault="00F0618B" w:rsidP="00DB40A9">
      <w:pPr>
        <w:tabs>
          <w:tab w:val="left" w:pos="0"/>
        </w:tabs>
        <w:spacing w:after="80"/>
        <w:rPr>
          <w:rFonts w:ascii="Tahoma" w:hAnsi="Tahoma" w:cs="Tahoma"/>
          <w:sz w:val="12"/>
          <w:szCs w:val="12"/>
          <w:lang w:val="en-US"/>
        </w:rPr>
      </w:pPr>
    </w:p>
    <w:p w14:paraId="22BB8D73" w14:textId="1CB9E207" w:rsidR="006F2741" w:rsidRPr="00DB40A9" w:rsidRDefault="00D549E9" w:rsidP="00DB40A9">
      <w:pPr>
        <w:keepNext/>
        <w:spacing w:before="80" w:after="80"/>
        <w:rPr>
          <w:rFonts w:ascii="Tahoma" w:hAnsi="Tahoma" w:cs="Tahoma"/>
        </w:rPr>
      </w:pPr>
      <w:r w:rsidRPr="00DB40A9">
        <w:rPr>
          <w:rFonts w:ascii="Tahoma" w:hAnsi="Tahoma" w:cs="Tahoma"/>
          <w:b/>
        </w:rPr>
        <w:t>SQL Server</w:t>
      </w:r>
      <w:bookmarkEnd w:id="5"/>
    </w:p>
    <w:p w14:paraId="776EF515" w14:textId="56B05D63" w:rsidR="00D80F55" w:rsidRPr="00DB40A9" w:rsidRDefault="00D80F55" w:rsidP="00DB40A9">
      <w:pPr>
        <w:keepNext/>
        <w:spacing w:before="80" w:after="80"/>
        <w:rPr>
          <w:rFonts w:ascii="Tahoma" w:hAnsi="Tahoma" w:cs="Tahoma"/>
        </w:rPr>
      </w:pPr>
      <w:r w:rsidRPr="00DB40A9">
        <w:rPr>
          <w:rFonts w:ascii="Tahoma" w:hAnsi="Tahoma" w:cs="Tahoma"/>
          <w:b/>
        </w:rPr>
        <w:t>SQL Server Core</w:t>
      </w:r>
    </w:p>
    <w:p w14:paraId="5D9BE676" w14:textId="1BA74395" w:rsidR="004247CA" w:rsidRPr="00DB40A9" w:rsidRDefault="004247CA" w:rsidP="00662805">
      <w:pPr>
        <w:spacing w:before="120" w:after="120"/>
        <w:rPr>
          <w:rFonts w:ascii="Tahoma" w:hAnsi="Tahoma" w:cs="Tahoma"/>
        </w:rPr>
      </w:pPr>
      <w:r w:rsidRPr="00DB40A9">
        <w:rPr>
          <w:rFonts w:ascii="Tahoma" w:hAnsi="Tahoma" w:cs="Tahoma"/>
        </w:rPr>
        <w:t>Kunden mit Endnutzern, die eine kontinuierliche Abdeckung für Integrierte Wartung für SQL Server Processor-Lizenzen erworben und gepflegt haben, können die Unified Solution der Endnutzer aktualisieren, um spätere Versionen von SQL Server einzubinden, wie in der Produktliste aus April 2017 beschrieben. Wenn dieselben Kunden aktive Embedded Maintenance für SQL Server erhalten, nachdem SQL Server 2019 bereitgestellt wurde, können sie zu denselben Bedingungen ein Upgrade auf SQL Server 2019 durchführen.</w:t>
      </w:r>
    </w:p>
    <w:p w14:paraId="2E4FB00B" w14:textId="5E527CB2" w:rsidR="004247CA" w:rsidRPr="00DB40A9" w:rsidRDefault="00AF2309" w:rsidP="00662805">
      <w:pPr>
        <w:spacing w:before="120" w:after="120"/>
        <w:rPr>
          <w:rFonts w:ascii="Tahoma" w:hAnsi="Tahoma" w:cs="Tahoma"/>
        </w:rPr>
      </w:pPr>
      <w:r w:rsidRPr="00DB40A9">
        <w:rPr>
          <w:rFonts w:ascii="Tahoma" w:hAnsi="Tahoma" w:cs="Tahoma"/>
        </w:rPr>
        <w:t>Kunden mit Endbenutzern, die kontinuierliche und weiterhin gültige Embedded Maintenance für SQL 2012 Core-Lizenzen (laufzeitbeschränkte Verwendung) erworben haben, können die vereinheitlichte Lösung für Endbenutzer wie in der Produktliste vom April 2017 beschrieben mit späteren Versionen von SQL Server upgraden. Wenn dieselben Kunden aktive Embedded Maintenance für SQL Server erhalten, nachdem SQL Server 2019 bereitgestellt wurde, können sie zu denselben Bedingungen ein Upgrade auf SQL Server 2019 durchführen.</w:t>
      </w:r>
    </w:p>
    <w:p w14:paraId="5F98FD60" w14:textId="77777777" w:rsidR="00E41383" w:rsidRPr="00DB40A9" w:rsidRDefault="00E41383" w:rsidP="00662805">
      <w:pPr>
        <w:keepNext/>
        <w:spacing w:before="120" w:after="120"/>
        <w:rPr>
          <w:rFonts w:ascii="Tahoma" w:hAnsi="Tahoma" w:cs="Tahoma"/>
        </w:rPr>
      </w:pPr>
      <w:r w:rsidRPr="00DB40A9">
        <w:rPr>
          <w:rFonts w:ascii="Tahoma" w:hAnsi="Tahoma" w:cs="Tahoma"/>
          <w:b/>
        </w:rPr>
        <w:t xml:space="preserve">SQL Server </w:t>
      </w:r>
      <w:r w:rsidRPr="00DB40A9">
        <w:rPr>
          <w:rFonts w:ascii="Tahoma" w:hAnsi="Tahoma" w:cs="Tahoma"/>
          <w:b/>
          <w:color w:val="000000" w:themeColor="text1"/>
        </w:rPr>
        <w:t>(Server/CAL)</w:t>
      </w:r>
    </w:p>
    <w:p w14:paraId="5C8F5330" w14:textId="522F2B9B" w:rsidR="004A5BCA" w:rsidRPr="00DB40A9" w:rsidRDefault="007F1D15" w:rsidP="00662805">
      <w:pPr>
        <w:spacing w:before="120" w:after="120"/>
        <w:rPr>
          <w:rFonts w:ascii="Tahoma" w:hAnsi="Tahoma" w:cs="Tahoma"/>
        </w:rPr>
      </w:pPr>
      <w:r w:rsidRPr="00DB40A9">
        <w:rPr>
          <w:rFonts w:ascii="Tahoma" w:hAnsi="Tahoma" w:cs="Tahoma"/>
          <w:bCs/>
          <w:iCs/>
          <w:color w:val="000000" w:themeColor="text1"/>
        </w:rPr>
        <w:t>Kunden mit Endbenutzern, die kontinuierliche und weiterhin gültige Embedded Maintenance für SQL Server Workgroup-Lizenzen erworben haben, können die vereinheitlichte Lösung für Endbenutzer wie in der Produktliste vom April 2017 beschrieben mit späteren Versionen von SQL Server Standard upgraden. Wenn dieselben Kunden aktive Embedded Maintenance für SQL Server erhalten, nachdem SQL Server 20197 bereitgestellt wurde, können sie zu denselben Bedingungen ein Upgrade auf SQL Server 20197 Standard durchführen.</w:t>
      </w:r>
    </w:p>
    <w:p w14:paraId="447D0AB6" w14:textId="02633894" w:rsidR="00E41383" w:rsidRPr="00DB40A9" w:rsidRDefault="00E41383" w:rsidP="00662805">
      <w:pPr>
        <w:spacing w:before="120" w:after="120"/>
        <w:rPr>
          <w:rFonts w:ascii="Tahoma" w:hAnsi="Tahoma" w:cs="Tahoma"/>
        </w:rPr>
      </w:pPr>
      <w:r w:rsidRPr="00DB40A9">
        <w:rPr>
          <w:rFonts w:ascii="Tahoma" w:hAnsi="Tahoma" w:cs="Tahoma"/>
          <w:bCs/>
          <w:iCs/>
          <w:color w:val="000000" w:themeColor="text1"/>
        </w:rPr>
        <w:t xml:space="preserve">SQL Server 2008 R2 Enterprise Server </w:t>
      </w:r>
      <w:r w:rsidRPr="00DB40A9">
        <w:rPr>
          <w:rFonts w:ascii="Tahoma" w:hAnsi="Tahoma" w:cs="Tahoma"/>
          <w:color w:val="000000" w:themeColor="text1"/>
        </w:rPr>
        <w:t xml:space="preserve">(Vollständige Verwendung) </w:t>
      </w:r>
      <w:r w:rsidRPr="00DB40A9">
        <w:rPr>
          <w:rFonts w:ascii="Tahoma" w:hAnsi="Tahoma" w:cs="Tahoma"/>
          <w:bCs/>
          <w:iCs/>
          <w:color w:val="000000" w:themeColor="text1"/>
        </w:rPr>
        <w:t xml:space="preserve">und SQL Server 2008 R2 Enterprise Server (Laufzeitbeschränkte Verwendung) sind die letzten Versionen von SQL Enterprise Server. Nur Kunden mit Endbenutzern mit aktiver Embedded Maintenance für SQL Server Enterprise Server sind berechtigt, gemäß den für den Kunden geltenden Embedded Maintenance-Bestimmungen ein Upgrade auf spätere Versionen von SQL Server Enterprise Server </w:t>
      </w:r>
      <w:r w:rsidRPr="00DB40A9">
        <w:rPr>
          <w:rFonts w:ascii="Tahoma" w:hAnsi="Tahoma" w:cs="Tahoma"/>
          <w:bCs/>
          <w:iCs/>
          <w:color w:val="000000" w:themeColor="text1"/>
        </w:rPr>
        <w:lastRenderedPageBreak/>
        <w:t>durchzuführen. Der Kunde ist nicht berechtigt, neue Lizenzen für SQL Server Enterprise Server für vollständige oder laufzeitbeschränkte Verwendung als Bestandteil der Vereinheitlichten Lösung zu vertreiben.</w:t>
      </w:r>
    </w:p>
    <w:p w14:paraId="2C580C26" w14:textId="194EFB9E" w:rsidR="005D3454" w:rsidRPr="00DB40A9" w:rsidRDefault="005D3454" w:rsidP="00662805">
      <w:pPr>
        <w:tabs>
          <w:tab w:val="left" w:pos="4320"/>
        </w:tabs>
        <w:spacing w:before="120" w:after="120"/>
        <w:rPr>
          <w:rFonts w:ascii="Tahoma" w:hAnsi="Tahoma" w:cs="Tahoma"/>
        </w:rPr>
      </w:pPr>
      <w:r w:rsidRPr="00DB40A9">
        <w:rPr>
          <w:rFonts w:ascii="Tahoma" w:hAnsi="Tahoma" w:cs="Tahoma"/>
          <w:bCs/>
          <w:iCs/>
          <w:color w:val="000000" w:themeColor="text1"/>
        </w:rPr>
        <w:t>SQL Server 2014 Business Intelligence war die letzte Edition der SQL Server Business Intelligence Edition. Kunden mit Endbenutzern, die bis Mai 2016 kontinuierliche und weiterhin gültige Embedded Maintenance für SQL Business Intelligence-Lizenzen erworben haben, können die vereinheitlichte Lösung für Endbenutzer wie in der Produktliste vom April 2017 beschrieben mit späteren Versionen von SQL Server Enterprise (Server/CAL) upgraden. Wenn dieselben Kunden aktive Embedded Maintenance für SQL Server erhalten, nachdem SQL Server 2019 bereitgestellt wurde, können</w:t>
      </w:r>
      <w:r w:rsidR="00DB40A9">
        <w:rPr>
          <w:rFonts w:ascii="Tahoma" w:hAnsi="Tahoma" w:cs="Tahoma"/>
          <w:bCs/>
          <w:iCs/>
          <w:color w:val="000000" w:themeColor="text1"/>
        </w:rPr>
        <w:t> </w:t>
      </w:r>
      <w:r w:rsidRPr="00DB40A9">
        <w:rPr>
          <w:rFonts w:ascii="Tahoma" w:hAnsi="Tahoma" w:cs="Tahoma"/>
          <w:bCs/>
          <w:iCs/>
          <w:color w:val="000000" w:themeColor="text1"/>
        </w:rPr>
        <w:t>sie zu denselben Bedingungen ein Upgrade auf SQL Server 2019 Enterprise (Server/CAL) durchführen.</w:t>
      </w:r>
    </w:p>
    <w:p w14:paraId="45CA77E9" w14:textId="19E5BCBE" w:rsidR="004A5BCA" w:rsidRPr="00DB40A9" w:rsidRDefault="00E41383" w:rsidP="00DB40A9">
      <w:pPr>
        <w:tabs>
          <w:tab w:val="left" w:pos="4320"/>
        </w:tabs>
        <w:spacing w:before="120" w:after="80"/>
        <w:rPr>
          <w:rFonts w:ascii="Tahoma" w:hAnsi="Tahoma" w:cs="Tahoma"/>
        </w:rPr>
      </w:pPr>
      <w:r w:rsidRPr="00DB40A9">
        <w:rPr>
          <w:rFonts w:ascii="Tahoma" w:hAnsi="Tahoma" w:cs="Tahoma"/>
          <w:bCs/>
          <w:iCs/>
          <w:color w:val="000000" w:themeColor="text1"/>
        </w:rPr>
        <w:t>SQL Server (Server/CAL) und SQL Server Core verfügen über separate Medien. Der Kunde dürfen Endbenutzern nur gestatten, die Datenträger für die Software und das Lizenzmodell zu verwenden, für die die jeweiligen Endbenutzer lizenziert sind.</w:t>
      </w:r>
    </w:p>
    <w:p w14:paraId="1D868145" w14:textId="77777777" w:rsidR="00287A1E" w:rsidRPr="00DB40A9" w:rsidRDefault="00287A1E" w:rsidP="00DB40A9">
      <w:pPr>
        <w:tabs>
          <w:tab w:val="left" w:pos="0"/>
        </w:tabs>
        <w:spacing w:after="80"/>
        <w:rPr>
          <w:rFonts w:ascii="Tahoma" w:hAnsi="Tahoma" w:cs="Tahoma"/>
          <w:sz w:val="12"/>
          <w:szCs w:val="12"/>
        </w:rPr>
      </w:pPr>
    </w:p>
    <w:p w14:paraId="3184B07D" w14:textId="69C4CD63" w:rsidR="0065287E" w:rsidRPr="00DB40A9" w:rsidRDefault="0065287E" w:rsidP="00DB40A9">
      <w:pPr>
        <w:spacing w:after="80"/>
        <w:rPr>
          <w:rFonts w:ascii="Tahoma" w:hAnsi="Tahoma" w:cs="Tahoma"/>
        </w:rPr>
      </w:pPr>
      <w:bookmarkStart w:id="6" w:name="_Hlk8636912"/>
      <w:r w:rsidRPr="00DB40A9">
        <w:rPr>
          <w:rFonts w:ascii="Tahoma" w:hAnsi="Tahoma" w:cs="Tahoma"/>
          <w:b/>
        </w:rPr>
        <w:t>System Center 2019</w:t>
      </w:r>
    </w:p>
    <w:p w14:paraId="2B530BBD" w14:textId="589F9B9E" w:rsidR="00BF5457" w:rsidRPr="00DB40A9" w:rsidRDefault="00BF5457" w:rsidP="00DB40A9">
      <w:pPr>
        <w:spacing w:before="80" w:after="80"/>
        <w:rPr>
          <w:rFonts w:ascii="Tahoma" w:hAnsi="Tahoma" w:cs="Tahoma"/>
        </w:rPr>
      </w:pPr>
      <w:r w:rsidRPr="00DB40A9">
        <w:rPr>
          <w:rFonts w:ascii="Tahoma" w:hAnsi="Tahoma" w:cs="Tahoma"/>
          <w:color w:val="000000"/>
        </w:rPr>
        <w:t xml:space="preserve">System Center 2019 ist die letzte Version der System Center-Produkte. Kunden mit aktiver </w:t>
      </w:r>
      <w:r w:rsidRPr="00DB40A9">
        <w:rPr>
          <w:rFonts w:ascii="Tahoma" w:hAnsi="Tahoma" w:cs="Tahoma"/>
        </w:rPr>
        <w:t xml:space="preserve">Embedded Maintenance </w:t>
      </w:r>
      <w:r w:rsidRPr="00DB40A9">
        <w:rPr>
          <w:rFonts w:ascii="Tahoma" w:hAnsi="Tahoma" w:cs="Tahoma"/>
          <w:color w:val="000000"/>
        </w:rPr>
        <w:t>für System Center 2016 per 1. März 2019 sind zum Upgrade auf und zur Verteilung von System Center 2019 anstelle der lizenzierten Kopien von System Center 2016, die in einer aktualisierten Unified Solution-Instanz integriert sind,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DB40A9"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DB40A9" w:rsidRDefault="000D71F8" w:rsidP="000D71F8">
            <w:pPr>
              <w:jc w:val="center"/>
              <w:rPr>
                <w:rFonts w:ascii="Tahoma" w:hAnsi="Tahoma" w:cs="Tahoma"/>
                <w:b/>
                <w:bCs/>
                <w:iCs/>
                <w:sz w:val="18"/>
              </w:rPr>
            </w:pPr>
            <w:r w:rsidRPr="00DB40A9">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DB40A9" w:rsidRDefault="000D71F8" w:rsidP="000D71F8">
            <w:pPr>
              <w:jc w:val="center"/>
              <w:rPr>
                <w:rFonts w:ascii="Tahoma" w:hAnsi="Tahoma" w:cs="Tahoma"/>
                <w:sz w:val="18"/>
              </w:rPr>
            </w:pPr>
            <w:r w:rsidRPr="00DB40A9">
              <w:rPr>
                <w:rFonts w:ascii="Tahoma" w:hAnsi="Tahoma" w:cs="Tahoma"/>
                <w:b/>
                <w:bCs/>
                <w:sz w:val="18"/>
                <w:szCs w:val="18"/>
              </w:rPr>
              <w:t>Berechtigte Lizenz</w:t>
            </w:r>
          </w:p>
        </w:tc>
      </w:tr>
      <w:tr w:rsidR="00BF5457" w:rsidRPr="00583814"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79E2A444" w:rsidR="00BF5457" w:rsidRPr="00DB40A9" w:rsidRDefault="00BF5457" w:rsidP="00BF5457">
            <w:pPr>
              <w:rPr>
                <w:rFonts w:ascii="Tahoma" w:hAnsi="Tahoma" w:cs="Tahoma"/>
                <w:bCs/>
                <w:sz w:val="16"/>
                <w:szCs w:val="19"/>
                <w:lang w:val="pt-BR"/>
              </w:rPr>
            </w:pPr>
            <w:r w:rsidRPr="00583814">
              <w:rPr>
                <w:rFonts w:ascii="Tahoma" w:hAnsi="Tahoma" w:cs="Tahoma"/>
                <w:bCs/>
                <w:sz w:val="16"/>
                <w:szCs w:val="19"/>
                <w:lang w:val="en-US"/>
              </w:rPr>
              <w:t>System Center 2016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0158A157" w:rsidR="00BF5457" w:rsidRPr="00DB40A9" w:rsidRDefault="00BF5457" w:rsidP="00BF5457">
            <w:pPr>
              <w:rPr>
                <w:rFonts w:ascii="Tahoma" w:hAnsi="Tahoma" w:cs="Tahoma"/>
                <w:bCs/>
                <w:sz w:val="16"/>
                <w:szCs w:val="19"/>
                <w:lang w:val="pt-BR"/>
              </w:rPr>
            </w:pPr>
            <w:r w:rsidRPr="00583814">
              <w:rPr>
                <w:rFonts w:ascii="Tahoma" w:hAnsi="Tahoma" w:cs="Tahoma"/>
                <w:bCs/>
                <w:sz w:val="16"/>
                <w:szCs w:val="19"/>
                <w:lang w:val="en-US"/>
              </w:rPr>
              <w:t>System Center 2019 Data Protection Manager</w:t>
            </w:r>
          </w:p>
        </w:tc>
      </w:tr>
      <w:tr w:rsidR="00BF5457" w:rsidRPr="00DB40A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06C4C403" w:rsidR="00BF5457" w:rsidRPr="00DB40A9" w:rsidRDefault="00BF5457" w:rsidP="00BF5457">
            <w:pPr>
              <w:rPr>
                <w:rFonts w:ascii="Tahoma" w:hAnsi="Tahoma" w:cs="Tahoma"/>
                <w:bCs/>
                <w:sz w:val="16"/>
                <w:szCs w:val="19"/>
                <w:lang w:val="pt-BR"/>
              </w:rPr>
            </w:pPr>
            <w:r w:rsidRPr="00DB40A9">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61C88ADA" w:rsidR="00BF5457" w:rsidRPr="00DB40A9" w:rsidRDefault="00BF5457" w:rsidP="00BF5457">
            <w:pPr>
              <w:rPr>
                <w:rFonts w:ascii="Tahoma" w:hAnsi="Tahoma" w:cs="Tahoma"/>
                <w:bCs/>
                <w:sz w:val="16"/>
                <w:szCs w:val="19"/>
                <w:lang w:val="pt-BR"/>
              </w:rPr>
            </w:pPr>
            <w:r w:rsidRPr="00DB40A9">
              <w:rPr>
                <w:rFonts w:ascii="Tahoma" w:hAnsi="Tahoma" w:cs="Tahoma"/>
                <w:bCs/>
                <w:sz w:val="16"/>
                <w:szCs w:val="19"/>
              </w:rPr>
              <w:t>System Center 2019 Operations Manager</w:t>
            </w:r>
          </w:p>
        </w:tc>
      </w:tr>
      <w:tr w:rsidR="00BF5457" w:rsidRPr="00DB40A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45A04B94" w:rsidR="00BF5457" w:rsidRPr="00DB40A9" w:rsidRDefault="00BF5457" w:rsidP="00BF5457">
            <w:pPr>
              <w:rPr>
                <w:rFonts w:ascii="Tahoma" w:hAnsi="Tahoma" w:cs="Tahoma"/>
                <w:bCs/>
                <w:sz w:val="16"/>
                <w:szCs w:val="19"/>
                <w:lang w:val="pt-BR"/>
              </w:rPr>
            </w:pPr>
            <w:r w:rsidRPr="00DB40A9">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09FBCFCB" w:rsidR="00BF5457" w:rsidRPr="00DB40A9" w:rsidRDefault="00BF5457" w:rsidP="00BF5457">
            <w:pPr>
              <w:rPr>
                <w:rFonts w:ascii="Tahoma" w:hAnsi="Tahoma" w:cs="Tahoma"/>
                <w:bCs/>
                <w:sz w:val="16"/>
                <w:szCs w:val="19"/>
                <w:lang w:val="pt-BR"/>
              </w:rPr>
            </w:pPr>
            <w:r w:rsidRPr="00DB40A9">
              <w:rPr>
                <w:rFonts w:ascii="Tahoma" w:hAnsi="Tahoma" w:cs="Tahoma"/>
                <w:bCs/>
                <w:sz w:val="16"/>
                <w:szCs w:val="19"/>
              </w:rPr>
              <w:t>System Center 2019 Orchestrator</w:t>
            </w:r>
          </w:p>
        </w:tc>
      </w:tr>
      <w:tr w:rsidR="00BF5457" w:rsidRPr="00DB40A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31805837" w:rsidR="00BF5457" w:rsidRPr="00DB40A9" w:rsidRDefault="00BF5457" w:rsidP="00BF5457">
            <w:pPr>
              <w:rPr>
                <w:rFonts w:ascii="Tahoma" w:hAnsi="Tahoma" w:cs="Tahoma"/>
                <w:bCs/>
                <w:sz w:val="16"/>
                <w:szCs w:val="19"/>
                <w:lang w:val="pt-BR"/>
              </w:rPr>
            </w:pPr>
            <w:r w:rsidRPr="00DB40A9">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199F298" w:rsidR="00BF5457" w:rsidRPr="00DB40A9" w:rsidRDefault="00BF5457" w:rsidP="00BF5457">
            <w:pPr>
              <w:rPr>
                <w:rFonts w:ascii="Tahoma" w:hAnsi="Tahoma" w:cs="Tahoma"/>
                <w:bCs/>
                <w:sz w:val="16"/>
                <w:szCs w:val="19"/>
                <w:lang w:val="pt-BR"/>
              </w:rPr>
            </w:pPr>
            <w:r w:rsidRPr="00DB40A9">
              <w:rPr>
                <w:rFonts w:ascii="Tahoma" w:hAnsi="Tahoma" w:cs="Tahoma"/>
                <w:bCs/>
                <w:sz w:val="16"/>
                <w:szCs w:val="19"/>
              </w:rPr>
              <w:t>System Center 2019 Service Manager</w:t>
            </w:r>
          </w:p>
        </w:tc>
      </w:tr>
      <w:tr w:rsidR="00BF5457" w:rsidRPr="00DB40A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23C4FB97" w:rsidR="00BF5457" w:rsidRPr="00DB40A9" w:rsidRDefault="00BF5457" w:rsidP="00BF5457">
            <w:pPr>
              <w:rPr>
                <w:rFonts w:ascii="Tahoma" w:hAnsi="Tahoma" w:cs="Tahoma"/>
                <w:bCs/>
                <w:sz w:val="16"/>
                <w:szCs w:val="19"/>
                <w:lang w:val="pt-BR"/>
              </w:rPr>
            </w:pPr>
            <w:r w:rsidRPr="00DB40A9">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45DD4DBD" w:rsidR="00BF5457" w:rsidRPr="00DB40A9" w:rsidRDefault="00BF5457" w:rsidP="00BF5457">
            <w:pPr>
              <w:rPr>
                <w:rFonts w:ascii="Tahoma" w:hAnsi="Tahoma" w:cs="Tahoma"/>
                <w:bCs/>
                <w:sz w:val="16"/>
                <w:szCs w:val="19"/>
                <w:lang w:val="pt-BR"/>
              </w:rPr>
            </w:pPr>
            <w:r w:rsidRPr="00DB40A9">
              <w:rPr>
                <w:rFonts w:ascii="Tahoma" w:hAnsi="Tahoma" w:cs="Tahoma"/>
                <w:bCs/>
                <w:sz w:val="16"/>
                <w:szCs w:val="19"/>
              </w:rPr>
              <w:t>System Center 2019 Datacenter</w:t>
            </w:r>
          </w:p>
        </w:tc>
      </w:tr>
      <w:tr w:rsidR="00BF5457" w:rsidRPr="00DB40A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56F49FE1" w:rsidR="00BF5457" w:rsidRPr="00DB40A9" w:rsidRDefault="00BF5457" w:rsidP="00BF5457">
            <w:pPr>
              <w:rPr>
                <w:rFonts w:ascii="Tahoma" w:hAnsi="Tahoma" w:cs="Tahoma"/>
                <w:bCs/>
                <w:sz w:val="16"/>
                <w:szCs w:val="19"/>
                <w:lang w:val="pt-BR"/>
              </w:rPr>
            </w:pPr>
            <w:r w:rsidRPr="00DB40A9">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42D8EC76" w:rsidR="00BF5457" w:rsidRPr="00DB40A9" w:rsidRDefault="00BF5457" w:rsidP="00BF5457">
            <w:pPr>
              <w:rPr>
                <w:rFonts w:ascii="Tahoma" w:hAnsi="Tahoma" w:cs="Tahoma"/>
                <w:bCs/>
                <w:sz w:val="16"/>
                <w:szCs w:val="19"/>
                <w:lang w:val="pt-BR"/>
              </w:rPr>
            </w:pPr>
            <w:r w:rsidRPr="00DB40A9">
              <w:rPr>
                <w:rFonts w:ascii="Tahoma" w:hAnsi="Tahoma" w:cs="Tahoma"/>
                <w:bCs/>
                <w:sz w:val="16"/>
                <w:szCs w:val="19"/>
              </w:rPr>
              <w:t>System Center 2019 Standard</w:t>
            </w:r>
          </w:p>
        </w:tc>
      </w:tr>
    </w:tbl>
    <w:p w14:paraId="2859E65C" w14:textId="77777777" w:rsidR="00EB0883" w:rsidRPr="00DB40A9" w:rsidRDefault="00EB0883" w:rsidP="00DB40A9">
      <w:pPr>
        <w:spacing w:after="80"/>
        <w:rPr>
          <w:rFonts w:ascii="Tahoma" w:hAnsi="Tahoma" w:cs="Tahoma"/>
          <w:sz w:val="12"/>
          <w:szCs w:val="12"/>
        </w:rPr>
      </w:pPr>
    </w:p>
    <w:p w14:paraId="1FA9F3D6" w14:textId="2E154AEF" w:rsidR="00775D5C" w:rsidRPr="00DB40A9" w:rsidRDefault="00775D5C" w:rsidP="00DB40A9">
      <w:pPr>
        <w:keepNext/>
        <w:spacing w:before="80" w:after="80"/>
        <w:rPr>
          <w:rFonts w:ascii="Tahoma" w:hAnsi="Tahoma" w:cs="Tahoma"/>
        </w:rPr>
      </w:pPr>
      <w:r w:rsidRPr="00DB40A9">
        <w:rPr>
          <w:rFonts w:ascii="Tahoma" w:hAnsi="Tahoma" w:cs="Tahoma"/>
          <w:b/>
        </w:rPr>
        <w:t>Visual Studio 2019</w:t>
      </w:r>
    </w:p>
    <w:p w14:paraId="55FC0C97" w14:textId="750B6DB7" w:rsidR="00775D5C" w:rsidRPr="00DB40A9" w:rsidRDefault="00775D5C" w:rsidP="008E2012">
      <w:pPr>
        <w:spacing w:before="120" w:after="120"/>
        <w:rPr>
          <w:rFonts w:ascii="Tahoma" w:hAnsi="Tahoma" w:cs="Tahoma"/>
        </w:rPr>
      </w:pPr>
      <w:r w:rsidRPr="00DB40A9">
        <w:rPr>
          <w:rFonts w:ascii="Tahoma" w:hAnsi="Tahoma" w:cs="Tahoma"/>
          <w:color w:val="000000"/>
        </w:rPr>
        <w:t xml:space="preserve">Visual Studio 2019 ist die neueste Version der Visual Studio-Produkte. Kunden mit aktiver </w:t>
      </w:r>
      <w:r w:rsidRPr="00DB40A9">
        <w:rPr>
          <w:rFonts w:ascii="Tahoma" w:hAnsi="Tahoma" w:cs="Tahoma"/>
        </w:rPr>
        <w:t xml:space="preserve">Embedded Maintenance </w:t>
      </w:r>
      <w:r w:rsidRPr="00DB40A9">
        <w:rPr>
          <w:rFonts w:ascii="Tahoma" w:hAnsi="Tahoma" w:cs="Tahoma"/>
          <w:color w:val="000000"/>
        </w:rPr>
        <w:t>für Visual Studio 2017 per 1. April 2019 sind berechtigt, ein Upgrade auf Visual Studio 2019 durchzuführen und diese Software anstelle der lizenzierten Kopien von Visual Studio 2017 zu verteilen,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DB40A9"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DB40A9" w:rsidRDefault="00D3297A" w:rsidP="00775D5C">
            <w:pPr>
              <w:jc w:val="center"/>
              <w:rPr>
                <w:rFonts w:ascii="Tahoma" w:hAnsi="Tahoma" w:cs="Tahoma"/>
                <w:b/>
                <w:bCs/>
                <w:iCs/>
                <w:sz w:val="18"/>
              </w:rPr>
            </w:pPr>
            <w:r w:rsidRPr="00DB40A9">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DB40A9" w:rsidRDefault="000D71F8" w:rsidP="00775D5C">
            <w:pPr>
              <w:jc w:val="center"/>
              <w:rPr>
                <w:rFonts w:ascii="Tahoma" w:hAnsi="Tahoma" w:cs="Tahoma"/>
                <w:sz w:val="18"/>
              </w:rPr>
            </w:pPr>
            <w:r w:rsidRPr="00DB40A9">
              <w:rPr>
                <w:rFonts w:ascii="Tahoma" w:hAnsi="Tahoma" w:cs="Tahoma"/>
                <w:b/>
                <w:bCs/>
                <w:sz w:val="18"/>
                <w:szCs w:val="18"/>
              </w:rPr>
              <w:t>Berechtigte Lizenz</w:t>
            </w:r>
          </w:p>
        </w:tc>
      </w:tr>
      <w:tr w:rsidR="00E73A0D" w:rsidRPr="00DB40A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1FEB6C5C" w:rsidR="00E73A0D" w:rsidRPr="00DB40A9" w:rsidRDefault="00E73A0D" w:rsidP="00E73A0D">
            <w:pPr>
              <w:rPr>
                <w:rFonts w:ascii="Tahoma" w:hAnsi="Tahoma" w:cs="Tahoma"/>
                <w:bCs/>
                <w:sz w:val="16"/>
                <w:szCs w:val="19"/>
                <w:lang w:val="pt-BR"/>
              </w:rPr>
            </w:pPr>
            <w:r w:rsidRPr="00DB40A9">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579BA0C4" w:rsidR="00E73A0D" w:rsidRPr="00DB40A9" w:rsidRDefault="00E73A0D" w:rsidP="00E73A0D">
            <w:pPr>
              <w:rPr>
                <w:rFonts w:ascii="Tahoma" w:hAnsi="Tahoma" w:cs="Tahoma"/>
                <w:bCs/>
                <w:sz w:val="16"/>
                <w:szCs w:val="19"/>
                <w:lang w:val="pt-BR"/>
              </w:rPr>
            </w:pPr>
            <w:r w:rsidRPr="00DB40A9">
              <w:rPr>
                <w:rFonts w:ascii="Tahoma" w:hAnsi="Tahoma" w:cs="Tahoma"/>
                <w:bCs/>
                <w:sz w:val="16"/>
                <w:szCs w:val="19"/>
              </w:rPr>
              <w:t>Visual Studio Enterprise 2019</w:t>
            </w:r>
          </w:p>
        </w:tc>
      </w:tr>
      <w:tr w:rsidR="00E73A0D" w:rsidRPr="00DB40A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08735A05" w:rsidR="00E73A0D" w:rsidRPr="00DB40A9" w:rsidRDefault="00E73A0D" w:rsidP="00E73A0D">
            <w:pPr>
              <w:rPr>
                <w:rFonts w:ascii="Tahoma" w:hAnsi="Tahoma" w:cs="Tahoma"/>
                <w:bCs/>
                <w:sz w:val="16"/>
                <w:szCs w:val="19"/>
                <w:lang w:val="pt-BR"/>
              </w:rPr>
            </w:pPr>
            <w:r w:rsidRPr="00DB40A9">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60EAF616" w:rsidR="00E73A0D" w:rsidRPr="00DB40A9" w:rsidRDefault="00E73A0D" w:rsidP="00E73A0D">
            <w:pPr>
              <w:rPr>
                <w:rFonts w:ascii="Tahoma" w:hAnsi="Tahoma" w:cs="Tahoma"/>
                <w:bCs/>
                <w:sz w:val="16"/>
                <w:szCs w:val="19"/>
                <w:lang w:val="pt-BR"/>
              </w:rPr>
            </w:pPr>
            <w:r w:rsidRPr="00DB40A9">
              <w:rPr>
                <w:rFonts w:ascii="Tahoma" w:hAnsi="Tahoma" w:cs="Tahoma"/>
                <w:bCs/>
                <w:sz w:val="16"/>
                <w:szCs w:val="19"/>
              </w:rPr>
              <w:t>Visual Studio Professional 2019</w:t>
            </w:r>
          </w:p>
        </w:tc>
      </w:tr>
      <w:tr w:rsidR="00E73A0D" w:rsidRPr="00DB40A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30EFA374" w:rsidR="00E73A0D" w:rsidRPr="00DB40A9" w:rsidRDefault="00E73A0D" w:rsidP="00E73A0D">
            <w:pPr>
              <w:rPr>
                <w:rFonts w:ascii="Tahoma" w:hAnsi="Tahoma" w:cs="Tahoma"/>
                <w:bCs/>
                <w:sz w:val="16"/>
                <w:szCs w:val="19"/>
                <w:lang w:val="pt-BR"/>
              </w:rPr>
            </w:pPr>
            <w:r w:rsidRPr="00DB40A9">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334DDF8" w:rsidR="00E73A0D" w:rsidRPr="00DB40A9" w:rsidRDefault="00E73A0D" w:rsidP="00E73A0D">
            <w:pPr>
              <w:rPr>
                <w:rFonts w:ascii="Tahoma" w:hAnsi="Tahoma" w:cs="Tahoma"/>
                <w:bCs/>
                <w:sz w:val="16"/>
                <w:szCs w:val="19"/>
                <w:lang w:val="pt-BR"/>
              </w:rPr>
            </w:pPr>
            <w:r w:rsidRPr="00DB40A9">
              <w:rPr>
                <w:rFonts w:ascii="Tahoma" w:hAnsi="Tahoma" w:cs="Tahoma"/>
                <w:bCs/>
                <w:sz w:val="16"/>
                <w:szCs w:val="19"/>
              </w:rPr>
              <w:t>Visual Studio Test Professional 2019</w:t>
            </w:r>
          </w:p>
        </w:tc>
      </w:tr>
    </w:tbl>
    <w:p w14:paraId="2848D2DF" w14:textId="77777777" w:rsidR="00FB52EE" w:rsidRPr="00DB40A9" w:rsidRDefault="00FB52EE" w:rsidP="00DB40A9">
      <w:pPr>
        <w:spacing w:after="80"/>
        <w:rPr>
          <w:rFonts w:ascii="Tahoma" w:hAnsi="Tahoma" w:cs="Tahoma"/>
          <w:sz w:val="12"/>
          <w:szCs w:val="12"/>
        </w:rPr>
      </w:pPr>
    </w:p>
    <w:p w14:paraId="18BC45F3" w14:textId="3C2F882E" w:rsidR="00FB52EE" w:rsidRPr="00DB40A9" w:rsidRDefault="005D5C97" w:rsidP="00DB40A9">
      <w:pPr>
        <w:keepNext/>
        <w:spacing w:before="80" w:after="80"/>
        <w:rPr>
          <w:rFonts w:ascii="Tahoma" w:hAnsi="Tahoma" w:cs="Tahoma"/>
        </w:rPr>
      </w:pPr>
      <w:r w:rsidRPr="00DB40A9">
        <w:rPr>
          <w:rFonts w:ascii="Tahoma" w:hAnsi="Tahoma" w:cs="Tahoma"/>
          <w:b/>
        </w:rPr>
        <w:t>Microsoft Azure DevOps Server 2019</w:t>
      </w:r>
    </w:p>
    <w:p w14:paraId="09D44AA1" w14:textId="3C882251" w:rsidR="00FB52EE" w:rsidRPr="00DB40A9" w:rsidRDefault="005D5C97" w:rsidP="00FB52EE">
      <w:pPr>
        <w:spacing w:before="120" w:after="120"/>
        <w:rPr>
          <w:rFonts w:ascii="Tahoma" w:hAnsi="Tahoma" w:cs="Tahoma"/>
        </w:rPr>
      </w:pPr>
      <w:r w:rsidRPr="00DB40A9">
        <w:rPr>
          <w:rFonts w:ascii="Tahoma" w:hAnsi="Tahoma" w:cs="Tahoma"/>
          <w:color w:val="000000"/>
        </w:rPr>
        <w:t xml:space="preserve">Microsoft Azure DevOps Server 2019 ist die neueste Version von Microsoft Azure DevOps Server (offizieller Name: Visual Studio Team Foundation Server). Kunden mit aktiver </w:t>
      </w:r>
      <w:r w:rsidRPr="00DB40A9">
        <w:rPr>
          <w:rFonts w:ascii="Tahoma" w:hAnsi="Tahoma" w:cs="Tahoma"/>
        </w:rPr>
        <w:t xml:space="preserve">Embedded Maintenance </w:t>
      </w:r>
      <w:r w:rsidRPr="00DB40A9">
        <w:rPr>
          <w:rFonts w:ascii="Tahoma" w:hAnsi="Tahoma" w:cs="Tahoma"/>
          <w:color w:val="000000"/>
        </w:rPr>
        <w:t>für Visual Studio Team Foundation Server 2017 per 1. April 2019 sind berechtigt, ein Upgrade auf Microsoft Azure DevOps Server 2019 durchzuführen und diese Software anstelle der lizenzierten Kopien von Visual Studio Team Foundation Server 2017 zu verteilen,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DB40A9"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DB40A9" w:rsidRDefault="00D3297A" w:rsidP="003A569B">
            <w:pPr>
              <w:jc w:val="center"/>
              <w:rPr>
                <w:rFonts w:ascii="Tahoma" w:hAnsi="Tahoma" w:cs="Tahoma"/>
                <w:b/>
                <w:bCs/>
                <w:iCs/>
                <w:sz w:val="18"/>
              </w:rPr>
            </w:pPr>
            <w:r w:rsidRPr="00DB40A9">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DB40A9" w:rsidRDefault="00D3297A" w:rsidP="00D8171B">
            <w:pPr>
              <w:jc w:val="center"/>
              <w:rPr>
                <w:rFonts w:ascii="Tahoma" w:hAnsi="Tahoma" w:cs="Tahoma"/>
                <w:sz w:val="18"/>
              </w:rPr>
            </w:pPr>
            <w:r w:rsidRPr="00DB40A9">
              <w:rPr>
                <w:rFonts w:ascii="Tahoma" w:hAnsi="Tahoma" w:cs="Tahoma"/>
                <w:b/>
                <w:bCs/>
                <w:sz w:val="18"/>
                <w:szCs w:val="18"/>
              </w:rPr>
              <w:t>Berechtigte Lizenz</w:t>
            </w:r>
          </w:p>
        </w:tc>
      </w:tr>
      <w:tr w:rsidR="00FB52EE" w:rsidRPr="00DB40A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0640E267" w:rsidR="00FB52EE" w:rsidRPr="00583814" w:rsidRDefault="00FB52EE" w:rsidP="00D8171B">
            <w:pPr>
              <w:rPr>
                <w:rFonts w:ascii="Tahoma" w:hAnsi="Tahoma" w:cs="Tahoma"/>
                <w:bCs/>
                <w:iCs/>
                <w:sz w:val="18"/>
                <w:szCs w:val="18"/>
                <w:lang w:val="en-US"/>
              </w:rPr>
            </w:pPr>
            <w:r w:rsidRPr="00583814">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023A3C73" w:rsidR="00FB52EE" w:rsidRPr="00DB40A9" w:rsidRDefault="005D5C97" w:rsidP="00D8171B">
            <w:pPr>
              <w:rPr>
                <w:rFonts w:ascii="Tahoma" w:hAnsi="Tahoma" w:cs="Tahoma"/>
                <w:bCs/>
                <w:iCs/>
                <w:sz w:val="18"/>
                <w:szCs w:val="18"/>
              </w:rPr>
            </w:pPr>
            <w:r w:rsidRPr="00DB40A9">
              <w:rPr>
                <w:rFonts w:ascii="Tahoma" w:hAnsi="Tahoma" w:cs="Tahoma"/>
                <w:bCs/>
                <w:sz w:val="16"/>
                <w:szCs w:val="19"/>
              </w:rPr>
              <w:t>Microsoft Azure DevOps Server 2019</w:t>
            </w:r>
          </w:p>
        </w:tc>
      </w:tr>
      <w:bookmarkEnd w:id="6"/>
    </w:tbl>
    <w:p w14:paraId="5282C190" w14:textId="77777777" w:rsidR="00FB52EE" w:rsidRPr="00DB40A9" w:rsidRDefault="00FB52EE" w:rsidP="00DB40A9">
      <w:pPr>
        <w:spacing w:after="80"/>
        <w:rPr>
          <w:rFonts w:ascii="Tahoma" w:hAnsi="Tahoma" w:cs="Tahoma"/>
          <w:sz w:val="12"/>
          <w:szCs w:val="12"/>
        </w:rPr>
      </w:pPr>
    </w:p>
    <w:p w14:paraId="22BB8D92" w14:textId="78E3B424" w:rsidR="008C62F2" w:rsidRPr="00DB40A9" w:rsidRDefault="00B017CA" w:rsidP="00F21859">
      <w:pPr>
        <w:numPr>
          <w:ilvl w:val="0"/>
          <w:numId w:val="25"/>
        </w:numPr>
        <w:tabs>
          <w:tab w:val="left" w:pos="360"/>
        </w:tabs>
        <w:spacing w:before="120" w:after="120"/>
        <w:ind w:left="360"/>
        <w:rPr>
          <w:rFonts w:ascii="Tahoma" w:hAnsi="Tahoma" w:cs="Tahoma"/>
        </w:rPr>
      </w:pPr>
      <w:r w:rsidRPr="00DB40A9">
        <w:rPr>
          <w:rFonts w:ascii="Tahoma" w:hAnsi="Tahoma" w:cs="Tahoma"/>
          <w:b/>
          <w:color w:val="FF6600"/>
          <w:sz w:val="24"/>
          <w:szCs w:val="24"/>
        </w:rPr>
        <w:t>Informationen zum Product Key</w:t>
      </w:r>
    </w:p>
    <w:p w14:paraId="22BB8D94" w14:textId="77777777" w:rsidR="008C62F2" w:rsidRPr="00DB40A9" w:rsidRDefault="00B017CA" w:rsidP="00DB40A9">
      <w:pPr>
        <w:pStyle w:val="ListParagraph"/>
        <w:numPr>
          <w:ilvl w:val="0"/>
          <w:numId w:val="36"/>
        </w:numPr>
        <w:spacing w:before="80" w:after="80"/>
        <w:rPr>
          <w:rFonts w:ascii="Tahoma" w:hAnsi="Tahoma" w:cs="Tahoma"/>
        </w:rPr>
      </w:pPr>
      <w:r w:rsidRPr="00DB40A9">
        <w:rPr>
          <w:rFonts w:ascii="Tahoma" w:hAnsi="Tahoma" w:cs="Tahoma"/>
        </w:rPr>
        <w:t>Artikel mit der Kennzeichnung „s“ – Der Produkteinrichtungsschlüssel befindet sich auf dem Etikett, das an den Fulfillment-Medien angebracht ist.</w:t>
      </w:r>
    </w:p>
    <w:p w14:paraId="22BB8D95" w14:textId="145FD97F" w:rsidR="00B017CA" w:rsidRPr="00DB40A9" w:rsidRDefault="00B017CA" w:rsidP="00DB40A9">
      <w:pPr>
        <w:pStyle w:val="ListParagraph"/>
        <w:numPr>
          <w:ilvl w:val="0"/>
          <w:numId w:val="36"/>
        </w:numPr>
        <w:spacing w:before="80" w:after="80"/>
        <w:rPr>
          <w:rFonts w:ascii="Tahoma" w:hAnsi="Tahoma" w:cs="Tahoma"/>
        </w:rPr>
      </w:pPr>
      <w:r w:rsidRPr="00DB40A9">
        <w:rPr>
          <w:rFonts w:ascii="Tahoma" w:hAnsi="Tahoma" w:cs="Tahoma"/>
        </w:rPr>
        <w:t xml:space="preserve">Artikel mit der Kennzeichnung „m“ – Das Produkt wird mit einem Mehrfach-Aktivierungsschlüssel (MAK) geliefert und ist in den Fulfillment-Medien enthalten. Beachten Sie, dass Sie nur das Recht haben, die Anzahl von Lizenzen zu aktivieren, die Sie erwerben. Informationen zur Aktivierung von MAKs finden Sie unter </w:t>
      </w:r>
      <w:hyperlink r:id="rId9" w:history="1">
        <w:r w:rsidRPr="00DB40A9">
          <w:rPr>
            <w:rStyle w:val="Hyperlink"/>
            <w:rFonts w:ascii="Tahoma" w:hAnsi="Tahoma" w:cs="Tahoma"/>
          </w:rPr>
          <w:t>http://technet.microsoft.com/en-us/library/ff603511.aspx</w:t>
        </w:r>
      </w:hyperlink>
      <w:r w:rsidRPr="00DB40A9">
        <w:rPr>
          <w:rFonts w:ascii="Tahoma" w:hAnsi="Tahoma" w:cs="Tahoma"/>
        </w:rPr>
        <w:t>.</w:t>
      </w:r>
    </w:p>
    <w:p w14:paraId="505D8E26" w14:textId="5FFCD715" w:rsidR="00040D5D" w:rsidRPr="006B41A4" w:rsidRDefault="00B017CA" w:rsidP="00DB40A9">
      <w:pPr>
        <w:pStyle w:val="ListParagraph"/>
        <w:numPr>
          <w:ilvl w:val="0"/>
          <w:numId w:val="36"/>
        </w:numPr>
        <w:spacing w:before="80" w:after="80"/>
      </w:pPr>
      <w:r w:rsidRPr="00DB40A9">
        <w:rPr>
          <w:rFonts w:ascii="Tahoma" w:hAnsi="Tahoma" w:cs="Tahoma"/>
        </w:rPr>
        <w:t xml:space="preserve">Mit „r“ gekennzeichnete Artikel: Wenden Sie sich bitte an </w:t>
      </w:r>
      <w:hyperlink r:id="rId10" w:history="1">
        <w:r w:rsidRPr="00DB40A9">
          <w:rPr>
            <w:rStyle w:val="Hyperlink"/>
            <w:rFonts w:ascii="Tahoma" w:hAnsi="Tahoma" w:cs="Tahoma"/>
          </w:rPr>
          <w:t>isvroy@microsoft.com</w:t>
        </w:r>
      </w:hyperlink>
      <w:r w:rsidRPr="00DB40A9">
        <w:rPr>
          <w:rFonts w:ascii="Tahoma" w:hAnsi="Tahoma" w:cs="Tahoma"/>
        </w:rPr>
        <w:t>, um RDS CAL-Keys zu erhalten.</w:t>
      </w:r>
      <w:r>
        <w:br w:type="page"/>
      </w:r>
    </w:p>
    <w:p w14:paraId="22BB8D99" w14:textId="08DE39D6" w:rsidR="00555783" w:rsidRPr="00DB40A9" w:rsidRDefault="00CC3B64" w:rsidP="00F21859">
      <w:pPr>
        <w:spacing w:before="120" w:after="120"/>
        <w:rPr>
          <w:rFonts w:ascii="Tahoma" w:hAnsi="Tahoma" w:cs="Tahoma"/>
        </w:rPr>
      </w:pPr>
      <w:r w:rsidRPr="00DB40A9">
        <w:rPr>
          <w:rFonts w:ascii="Tahoma" w:hAnsi="Tahoma" w:cs="Tahoma"/>
          <w:b/>
          <w:color w:val="FF6600"/>
          <w:sz w:val="24"/>
          <w:szCs w:val="24"/>
        </w:rPr>
        <w:lastRenderedPageBreak/>
        <w:t>Zusätzliche Programmbestimmungen</w:t>
      </w:r>
    </w:p>
    <w:p w14:paraId="22BB8D9B" w14:textId="146C1925" w:rsidR="00FA6CE6" w:rsidRPr="00DB40A9" w:rsidRDefault="003034F7" w:rsidP="00F21859">
      <w:pPr>
        <w:pStyle w:val="ListParagraph"/>
        <w:numPr>
          <w:ilvl w:val="0"/>
          <w:numId w:val="37"/>
        </w:numPr>
        <w:spacing w:before="120" w:after="120"/>
        <w:rPr>
          <w:rFonts w:ascii="Tahoma" w:hAnsi="Tahoma" w:cs="Tahoma"/>
        </w:rPr>
      </w:pPr>
      <w:r w:rsidRPr="00DB40A9">
        <w:rPr>
          <w:rFonts w:ascii="Tahoma" w:hAnsi="Tahoma" w:cs="Tahoma"/>
          <w:b/>
        </w:rPr>
        <w:t>Wichtigste Vertraulichkeit.</w:t>
      </w:r>
      <w:r w:rsidRPr="00DB40A9">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1" w:history="1">
        <w:r w:rsidRPr="00DB40A9">
          <w:rPr>
            <w:rStyle w:val="Hyperlink"/>
            <w:rFonts w:ascii="Tahoma" w:hAnsi="Tahoma" w:cs="Tahoma"/>
          </w:rPr>
          <w:t>http://www.microsoft.com/piracy/</w:t>
        </w:r>
      </w:hyperlink>
      <w:r w:rsidRPr="00DB40A9">
        <w:rPr>
          <w:rFonts w:ascii="Tahoma" w:hAnsi="Tahoma" w:cs="Tahoma"/>
        </w:rPr>
        <w:t>.</w:t>
      </w:r>
    </w:p>
    <w:p w14:paraId="22BB8D9D" w14:textId="0C0AD587" w:rsidR="00CC3B64" w:rsidRPr="00DB40A9" w:rsidRDefault="00CC3B64" w:rsidP="00F21859">
      <w:pPr>
        <w:pStyle w:val="ListParagraph"/>
        <w:numPr>
          <w:ilvl w:val="0"/>
          <w:numId w:val="37"/>
        </w:numPr>
        <w:spacing w:before="120" w:after="120"/>
        <w:rPr>
          <w:rFonts w:ascii="Tahoma" w:hAnsi="Tahoma" w:cs="Tahoma"/>
        </w:rPr>
      </w:pPr>
      <w:r w:rsidRPr="00DB40A9">
        <w:rPr>
          <w:rFonts w:ascii="Tahoma" w:hAnsi="Tahoma" w:cs="Tahoma"/>
          <w:b/>
          <w:bCs/>
        </w:rPr>
        <w:t>Potentially Viral Software.</w:t>
      </w:r>
      <w:r w:rsidRPr="00DB40A9">
        <w:rPr>
          <w:rFonts w:ascii="Tahoma" w:hAnsi="Tahoma" w:cs="Tahoma"/>
        </w:rPr>
        <w:t xml:space="preserve"> Ihre Lizenzrechte unter dem Vertrag und/oder dem Forschung &amp; Lehre-Vertrag sind an</w:t>
      </w:r>
      <w:r w:rsidR="004F466E">
        <w:rPr>
          <w:rFonts w:ascii="Tahoma" w:hAnsi="Tahoma" w:cs="Tahoma"/>
        </w:rPr>
        <w:t> </w:t>
      </w:r>
      <w:r w:rsidRPr="00DB40A9">
        <w:rPr>
          <w:rFonts w:ascii="Tahoma" w:hAnsi="Tahoma" w:cs="Tahoma"/>
        </w:rPr>
        <w:t>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Potenziell virale Software schließt ohne Einschränkung jede Software ein, die als Bedingung für die Nutzung, Modifikation bzw. Verteilung einer solchen Software verlangt, dass andere Software, die in eine solche Software integriert, daraus abgeleitet oder mit ihr verteilt wird, wie folgt sein muss: (a) offengelegt oder in Quellcodeform verbreitet; (b) zum Zwecke der Erstellung abgeleiteter Werke lizenziert oder (c) kostenlos weiterverteilbar.</w:t>
      </w:r>
    </w:p>
    <w:p w14:paraId="22BB8D9F" w14:textId="36B2040F" w:rsidR="003F3497" w:rsidRPr="00DB40A9" w:rsidRDefault="003F3497" w:rsidP="00F21859">
      <w:pPr>
        <w:pStyle w:val="ListParagraph"/>
        <w:numPr>
          <w:ilvl w:val="0"/>
          <w:numId w:val="37"/>
        </w:numPr>
        <w:spacing w:before="120" w:after="120"/>
        <w:rPr>
          <w:rFonts w:ascii="Tahoma" w:hAnsi="Tahoma" w:cs="Tahoma"/>
        </w:rPr>
      </w:pPr>
      <w:r w:rsidRPr="00DB40A9">
        <w:rPr>
          <w:rFonts w:ascii="Tahoma" w:hAnsi="Tahoma" w:cs="Tahoma"/>
          <w:b/>
        </w:rPr>
        <w:t>Virenfreie Server.</w:t>
      </w:r>
      <w:r w:rsidRPr="00DB40A9">
        <w:rPr>
          <w:rFonts w:ascii="Tahoma" w:hAnsi="Tahoma" w:cs="Tahoma"/>
        </w:rPr>
        <w:t xml:space="preserve"> Für Produkte, die elektronisch heruntergeladen werden können (siehe Produktliste), müssen Sie</w:t>
      </w:r>
      <w:r w:rsidR="004F466E">
        <w:rPr>
          <w:rFonts w:ascii="Tahoma" w:hAnsi="Tahoma" w:cs="Tahoma"/>
        </w:rPr>
        <w:t> </w:t>
      </w:r>
      <w:r w:rsidRPr="00DB40A9">
        <w:rPr>
          <w:rFonts w:ascii="Tahoma" w:hAnsi="Tahoma" w:cs="Tahoma"/>
        </w:rPr>
        <w:t>sicherstellen, dass Server, die ein Produkt als Teil einer Vereinheitlichten Lösung für den elektronischen Download hosten, frei von jeglichen Computerviren oder anderem bösartigen Code sind.</w:t>
      </w:r>
    </w:p>
    <w:p w14:paraId="22BB8DA1" w14:textId="5BCCBF7B" w:rsidR="00CC3B64" w:rsidRPr="00DB40A9" w:rsidRDefault="00CC3B64" w:rsidP="00F21859">
      <w:pPr>
        <w:pStyle w:val="ListParagraph"/>
        <w:numPr>
          <w:ilvl w:val="0"/>
          <w:numId w:val="37"/>
        </w:numPr>
        <w:spacing w:before="120" w:after="120"/>
        <w:rPr>
          <w:rFonts w:ascii="Tahoma" w:hAnsi="Tahoma" w:cs="Tahoma"/>
        </w:rPr>
      </w:pPr>
      <w:r w:rsidRPr="00DB40A9">
        <w:rPr>
          <w:rFonts w:ascii="Tahoma" w:hAnsi="Tahoma" w:cs="Tahoma"/>
          <w:b/>
        </w:rPr>
        <w:t>Lizenzanforderungen.</w:t>
      </w:r>
      <w:r w:rsidRPr="00DB40A9">
        <w:rPr>
          <w:rFonts w:ascii="Tahoma" w:hAnsi="Tahoma" w:cs="Tahoma"/>
        </w:rPr>
        <w:t xml:space="preserve"> Sie müssen in Ihren Lizenzbedingungen bei jedem Endbenutzer die Menge sowie die Art der Lizenzen (z. B. Server-, Clientzugriffs-, Prozessor-, Gerätelizenzen usw.) angeben, die Sie dem Endbenutzer für jedes vertriebene Produkt gewähren (falls nach den unten angegebenen Lizenzanforderungen oder in irgendeiner Fußnote</w:t>
      </w:r>
      <w:r w:rsidR="004F466E">
        <w:rPr>
          <w:rFonts w:ascii="Tahoma" w:hAnsi="Tahoma" w:cs="Tahoma"/>
        </w:rPr>
        <w:t> </w:t>
      </w:r>
      <w:r w:rsidRPr="00DB40A9">
        <w:rPr>
          <w:rFonts w:ascii="Tahoma" w:hAnsi="Tahoma" w:cs="Tahoma"/>
        </w:rPr>
        <w:t>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w:t>
      </w:r>
      <w:r w:rsidR="004F466E">
        <w:rPr>
          <w:rFonts w:ascii="Tahoma" w:hAnsi="Tahoma" w:cs="Tahoma"/>
        </w:rPr>
        <w:t> </w:t>
      </w:r>
      <w:r w:rsidRPr="00DB40A9">
        <w:rPr>
          <w:rFonts w:ascii="Tahoma" w:hAnsi="Tahoma" w:cs="Tahoma"/>
        </w:rPr>
        <w:t>Ihren Lizenzbedingungen für jede Endbenutzerbereitstellung einer Vereinheitlichten Lösung angeben, die das entsprechende Produkt enthält. Sie müssen das Produkt in Übereinstimmung mit den geltenden Microsoft-Lizenzbestimmungen lizenzieren.</w:t>
      </w:r>
    </w:p>
    <w:p w14:paraId="22BB8DA3" w14:textId="5C319477" w:rsidR="00CC3B64" w:rsidRPr="00DB40A9" w:rsidRDefault="00CC3B64" w:rsidP="00F21859">
      <w:pPr>
        <w:pStyle w:val="ListParagraph"/>
        <w:numPr>
          <w:ilvl w:val="0"/>
          <w:numId w:val="37"/>
        </w:numPr>
        <w:spacing w:before="120" w:after="120"/>
        <w:rPr>
          <w:rFonts w:ascii="Tahoma" w:hAnsi="Tahoma" w:cs="Tahoma"/>
        </w:rPr>
      </w:pPr>
      <w:r w:rsidRPr="00DB40A9">
        <w:rPr>
          <w:rFonts w:ascii="Tahoma" w:hAnsi="Tahoma" w:cs="Tahoma"/>
          <w:b/>
        </w:rPr>
        <w:t>Links zur Klärung der Websites von Drittanbietern.</w:t>
      </w:r>
      <w:r w:rsidRPr="00DB40A9">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verlinkten Websites werden als Annehmlichkeit zur Verfügung gestellt, und die Aufnahme solcher Links bedeutet nicht, dass Microsoft die Website oder eine Verbindung zu ihren Betreibern unterstützt.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w:t>
      </w:r>
      <w:r w:rsidR="004F466E">
        <w:rPr>
          <w:rFonts w:ascii="Tahoma" w:hAnsi="Tahoma" w:cs="Tahoma"/>
        </w:rPr>
        <w:t> </w:t>
      </w:r>
      <w:r w:rsidRPr="00DB40A9">
        <w:rPr>
          <w:rFonts w:ascii="Tahoma" w:hAnsi="Tahoma" w:cs="Tahoma"/>
        </w:rPr>
        <w:t>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verantwortlich oder haftbar für irgendeinen Teil solcher Geschäfte oder Werbeaktionen.</w:t>
      </w:r>
    </w:p>
    <w:p w14:paraId="22BB8DA5" w14:textId="33AD8910" w:rsidR="00CC3B64" w:rsidRPr="00DB40A9" w:rsidRDefault="00CC3B64" w:rsidP="00EE3044">
      <w:pPr>
        <w:pStyle w:val="ListParagraph"/>
        <w:numPr>
          <w:ilvl w:val="0"/>
          <w:numId w:val="37"/>
        </w:numPr>
        <w:spacing w:before="120"/>
        <w:rPr>
          <w:rFonts w:ascii="Tahoma" w:hAnsi="Tahoma" w:cs="Tahoma"/>
        </w:rPr>
      </w:pPr>
      <w:r w:rsidRPr="00DB40A9">
        <w:rPr>
          <w:rFonts w:ascii="Tahoma" w:hAnsi="Tahoma" w:cs="Tahoma"/>
          <w:b/>
        </w:rPr>
        <w:t xml:space="preserve">Academic Edition-Lizenzierungsklärung. </w:t>
      </w:r>
      <w:r w:rsidRPr="00DB40A9">
        <w:rPr>
          <w:rFonts w:ascii="Tahoma" w:hAnsi="Tahoma" w:cs="Tahoma"/>
        </w:rPr>
        <w:t>Wenn Sie Unified Solutions mit Produkten auf Basis der Academic Edition verteilen, müssen Sie die folgenden Anforderungen erfüllen.</w:t>
      </w:r>
    </w:p>
    <w:p w14:paraId="22BB8DA7" w14:textId="77777777" w:rsidR="00CC3B64" w:rsidRPr="00DB40A9" w:rsidRDefault="00CC3B64" w:rsidP="00EE3044">
      <w:pPr>
        <w:numPr>
          <w:ilvl w:val="0"/>
          <w:numId w:val="3"/>
        </w:numPr>
        <w:tabs>
          <w:tab w:val="clear" w:pos="1260"/>
          <w:tab w:val="left" w:pos="720"/>
        </w:tabs>
        <w:ind w:left="720"/>
        <w:rPr>
          <w:rFonts w:ascii="Tahoma" w:hAnsi="Tahoma" w:cs="Tahoma"/>
        </w:rPr>
      </w:pPr>
      <w:r w:rsidRPr="00DB40A9">
        <w:rPr>
          <w:rFonts w:ascii="Tahoma" w:hAnsi="Tahoma" w:cs="Tahoma"/>
        </w:rPr>
        <w:t>Sie müssen zuerst einen Akademie-Vertrag und ein Anmeldeformular unterzeichnet haben und</w:t>
      </w:r>
    </w:p>
    <w:p w14:paraId="22BB8DA8" w14:textId="6E93B1DC" w:rsidR="00CC3B64" w:rsidRPr="00DB40A9" w:rsidRDefault="00CC3B64" w:rsidP="00EE3044">
      <w:pPr>
        <w:numPr>
          <w:ilvl w:val="0"/>
          <w:numId w:val="3"/>
        </w:numPr>
        <w:tabs>
          <w:tab w:val="clear" w:pos="1260"/>
          <w:tab w:val="left" w:pos="720"/>
        </w:tabs>
        <w:ind w:left="720"/>
        <w:rPr>
          <w:rFonts w:ascii="Tahoma" w:hAnsi="Tahoma" w:cs="Tahoma"/>
        </w:rPr>
      </w:pPr>
      <w:r w:rsidRPr="00DB40A9">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enthalten, </w:t>
      </w:r>
      <w:r w:rsidRPr="00DB40A9">
        <w:rPr>
          <w:rFonts w:ascii="Tahoma" w:hAnsi="Tahoma" w:cs="Tahoma"/>
        </w:rPr>
        <w:lastRenderedPageBreak/>
        <w:t>in</w:t>
      </w:r>
      <w:r w:rsidR="004F466E">
        <w:rPr>
          <w:rFonts w:ascii="Tahoma" w:hAnsi="Tahoma" w:cs="Tahoma"/>
        </w:rPr>
        <w:t> </w:t>
      </w:r>
      <w:r w:rsidRPr="00DB40A9">
        <w:rPr>
          <w:rFonts w:ascii="Tahoma" w:hAnsi="Tahoma" w:cs="Tahoma"/>
        </w:rPr>
        <w:t>Ihrem Namen planen, verlangen, ein Formblatt für den Unternehmensvertrag und einen Forschung &amp; Lehre-Beitritt abzuschließen, und</w:t>
      </w:r>
    </w:p>
    <w:p w14:paraId="22BB8DA9" w14:textId="37DBB283" w:rsidR="00CC3B64" w:rsidRPr="00DB40A9" w:rsidRDefault="00CC3B64" w:rsidP="00EE3044">
      <w:pPr>
        <w:numPr>
          <w:ilvl w:val="0"/>
          <w:numId w:val="3"/>
        </w:numPr>
        <w:tabs>
          <w:tab w:val="clear" w:pos="1260"/>
          <w:tab w:val="left" w:pos="720"/>
        </w:tabs>
        <w:spacing w:after="120"/>
        <w:ind w:left="720"/>
        <w:rPr>
          <w:rFonts w:ascii="Tahoma" w:hAnsi="Tahoma" w:cs="Tahoma"/>
        </w:rPr>
      </w:pPr>
      <w:r w:rsidRPr="00DB40A9">
        <w:rPr>
          <w:rFonts w:ascii="Tahoma" w:hAnsi="Tahoma" w:cs="Tahoma"/>
        </w:rPr>
        <w:t>Sie und Ihre verbundenen Unternehmen müssen sicherstellen, dass alle Endnutzer, die von Bereitstellungen Ihrer</w:t>
      </w:r>
      <w:r w:rsidR="004F466E">
        <w:rPr>
          <w:rFonts w:ascii="Tahoma" w:hAnsi="Tahoma" w:cs="Tahoma"/>
        </w:rPr>
        <w:t> </w:t>
      </w:r>
      <w:r w:rsidRPr="00DB40A9">
        <w:rPr>
          <w:rFonts w:ascii="Tahoma" w:hAnsi="Tahoma" w:cs="Tahoma"/>
        </w:rPr>
        <w:t>Unified Solutions profitieren, die Produkte auf Basis der Academic Edition enthalten, die qualifizierten Bildungsanforderungen für Endnutzer in den Regionen erfüllen, in denen Sie oder Ihre benannten, verbundenen Unternehmen die Unified Solutions verteilen.</w:t>
      </w:r>
    </w:p>
    <w:p w14:paraId="22BB8DAB" w14:textId="4F00B671" w:rsidR="00E43388" w:rsidRPr="004F466E" w:rsidRDefault="00CC3B64" w:rsidP="00F21859">
      <w:pPr>
        <w:spacing w:before="120" w:after="120"/>
        <w:ind w:firstLine="360"/>
        <w:rPr>
          <w:rFonts w:ascii="Tahoma" w:hAnsi="Tahoma" w:cs="Tahoma"/>
        </w:rPr>
      </w:pPr>
      <w:r w:rsidRPr="004F466E">
        <w:rPr>
          <w:rFonts w:ascii="Tahoma" w:hAnsi="Tahoma" w:cs="Tahoma"/>
        </w:rPr>
        <w:t>Qualifizierte Bildungskriterien für Endnutzer werden im Akademie-Beitritt beschrieben.</w:t>
      </w:r>
    </w:p>
    <w:p w14:paraId="22BB8DAD" w14:textId="21D2F8A1" w:rsidR="00554191" w:rsidRPr="004F466E" w:rsidRDefault="00554191" w:rsidP="00EE3044">
      <w:pPr>
        <w:pStyle w:val="ListParagraph"/>
        <w:numPr>
          <w:ilvl w:val="0"/>
          <w:numId w:val="37"/>
        </w:numPr>
        <w:spacing w:before="120"/>
        <w:rPr>
          <w:rFonts w:ascii="Tahoma" w:hAnsi="Tahoma" w:cs="Tahoma"/>
        </w:rPr>
      </w:pPr>
      <w:r w:rsidRPr="004F466E">
        <w:rPr>
          <w:rFonts w:ascii="Tahoma" w:hAnsi="Tahoma" w:cs="Tahoma"/>
          <w:b/>
        </w:rPr>
        <w:t>Klarstellungen zur Masterkopie.</w:t>
      </w:r>
      <w:r w:rsidRPr="004F466E">
        <w:rPr>
          <w:rFonts w:ascii="Tahoma" w:hAnsi="Tahoma" w:cs="Tahoma"/>
        </w:rPr>
        <w:t xml:space="preserve"> </w:t>
      </w:r>
      <w:r w:rsidRPr="004F466E">
        <w:rPr>
          <w:rFonts w:ascii="Tahoma" w:hAnsi="Tahoma" w:cs="Tahoma"/>
          <w:color w:val="000000"/>
        </w:rPr>
        <w:t>Ungeachtet anderer Bestimmungen in dem Vertrag und/oder dem Forschung &amp;</w:t>
      </w:r>
      <w:r w:rsidR="004F466E" w:rsidRPr="004F466E">
        <w:rPr>
          <w:rFonts w:ascii="Tahoma" w:hAnsi="Tahoma" w:cs="Tahoma"/>
          <w:color w:val="000000"/>
        </w:rPr>
        <w:t> </w:t>
      </w:r>
      <w:r w:rsidRPr="004F466E">
        <w:rPr>
          <w:rFonts w:ascii="Tahoma" w:hAnsi="Tahoma" w:cs="Tahoma"/>
          <w:color w:val="000000"/>
        </w:rPr>
        <w:t>Lehre-Vertrag</w:t>
      </w:r>
    </w:p>
    <w:p w14:paraId="22BB8DAF" w14:textId="77777777" w:rsidR="00554191" w:rsidRPr="004F466E" w:rsidRDefault="00554191" w:rsidP="00EE3044">
      <w:pPr>
        <w:numPr>
          <w:ilvl w:val="0"/>
          <w:numId w:val="3"/>
        </w:numPr>
        <w:tabs>
          <w:tab w:val="clear" w:pos="1260"/>
          <w:tab w:val="left" w:pos="720"/>
        </w:tabs>
        <w:ind w:left="720"/>
        <w:rPr>
          <w:rFonts w:ascii="Tahoma" w:hAnsi="Tahoma" w:cs="Tahoma"/>
        </w:rPr>
      </w:pPr>
      <w:r w:rsidRPr="004F466E">
        <w:rPr>
          <w:rFonts w:ascii="Tahoma" w:hAnsi="Tahoma" w:cs="Tahoma"/>
          <w:color w:val="000000"/>
        </w:rPr>
        <w:t>Sie sind berechtigt, die Kopie eines Produkts, das entweder von Microsoft Worldwide Fulfillment bezogen oder Ihnen direkt von Microsoft speziell für Ihre Nutzung in Anwendung von Vertrag bzw. Akademie-Vertrag geliefert wurde, als Masterkopie zu nutzen, auch wenn das Produkt möglicherweise noch nicht von Microsoft kommerziell im Einzelhandel freigegeben wurde, und</w:t>
      </w:r>
    </w:p>
    <w:p w14:paraId="22BB8DB0" w14:textId="3FCCE752" w:rsidR="00785537" w:rsidRPr="004F466E" w:rsidRDefault="00554191" w:rsidP="00EE3044">
      <w:pPr>
        <w:numPr>
          <w:ilvl w:val="0"/>
          <w:numId w:val="3"/>
        </w:numPr>
        <w:tabs>
          <w:tab w:val="clear" w:pos="1260"/>
          <w:tab w:val="left" w:pos="720"/>
        </w:tabs>
        <w:spacing w:after="120"/>
        <w:ind w:left="720"/>
        <w:rPr>
          <w:rFonts w:ascii="Tahoma" w:hAnsi="Tahoma" w:cs="Tahoma"/>
        </w:rPr>
      </w:pPr>
      <w:r w:rsidRPr="004F466E">
        <w:rPr>
          <w:rFonts w:ascii="Tahoma" w:hAnsi="Tahoma" w:cs="Tahoma"/>
        </w:rPr>
        <w:t>Masterkopien bestimmter Produkte sind möglicherweise nicht bei Microsoft Worldwide Fulfillment erhältlich. In</w:t>
      </w:r>
      <w:r w:rsidR="004F466E">
        <w:rPr>
          <w:rFonts w:ascii="Tahoma" w:hAnsi="Tahoma" w:cs="Tahoma"/>
        </w:rPr>
        <w:t> </w:t>
      </w:r>
      <w:r w:rsidRPr="004F466E">
        <w:rPr>
          <w:rFonts w:ascii="Tahoma" w:hAnsi="Tahoma" w:cs="Tahoma"/>
        </w:rPr>
        <w:t>diesem Fall sollten Sie sich an den Microsoft-Partner in Ihrer Region wenden, um Informationen über den Bezug von Masterkopien zu erhalten.</w:t>
      </w:r>
    </w:p>
    <w:p w14:paraId="39597029" w14:textId="1150EC15" w:rsidR="006A34DC" w:rsidRPr="004F466E" w:rsidRDefault="006A34DC" w:rsidP="00F21859">
      <w:pPr>
        <w:pStyle w:val="ListParagraph"/>
        <w:numPr>
          <w:ilvl w:val="0"/>
          <w:numId w:val="37"/>
        </w:numPr>
        <w:spacing w:before="120" w:after="120"/>
        <w:rPr>
          <w:rFonts w:ascii="Tahoma" w:hAnsi="Tahoma" w:cs="Tahoma"/>
        </w:rPr>
      </w:pPr>
      <w:r w:rsidRPr="004F466E">
        <w:rPr>
          <w:rFonts w:ascii="Tahoma" w:hAnsi="Tahoma" w:cs="Tahoma"/>
          <w:b/>
        </w:rPr>
        <w:t>Outsourcing Software-Managements.</w:t>
      </w:r>
      <w:r w:rsidRPr="004F466E">
        <w:rPr>
          <w:rFonts w:ascii="Tahoma" w:hAnsi="Tahoma" w:cs="Tahoma"/>
        </w:rPr>
        <w:t xml:space="preserve"> Der Kunde kann den Endbenutzern gestatten, die Produkte auf Servern installieren zu lassen, die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Vertrags zurückzugeben oder zu vernichten. Die Nutzung der Produkte unterliegt weiterhin den Bedingungen des Vertrags (z. B. vollständige Integration in die Unified Solution) und des Endnutzervertrags.</w:t>
      </w:r>
    </w:p>
    <w:p w14:paraId="56962C19" w14:textId="77777777" w:rsidR="00DF3CB9" w:rsidRPr="004F466E" w:rsidRDefault="00DA1DEE" w:rsidP="005D5C97">
      <w:pPr>
        <w:pStyle w:val="ListParagraph"/>
        <w:numPr>
          <w:ilvl w:val="0"/>
          <w:numId w:val="37"/>
        </w:numPr>
        <w:spacing w:before="60" w:after="120"/>
        <w:rPr>
          <w:rFonts w:ascii="Tahoma" w:hAnsi="Tahoma" w:cs="Tahoma"/>
        </w:rPr>
      </w:pPr>
      <w:r w:rsidRPr="004F466E">
        <w:rPr>
          <w:rFonts w:ascii="Tahoma" w:hAnsi="Tahoma" w:cs="Tahoma"/>
          <w:b/>
        </w:rPr>
        <w:t xml:space="preserve">Downgrade-Rechte. </w:t>
      </w:r>
      <w:r w:rsidRPr="004F466E">
        <w:rPr>
          <w:rFonts w:ascii="Tahoma" w:hAnsi="Tahoma" w:cs="Tahoma"/>
          <w:color w:val="000000"/>
        </w:rPr>
        <w:t xml:space="preserve">Ungeachtet anderer Bestimmungen des Vertrags oder der Microsoft-Lizenzbestimmungen können Sie eine aktuelle Version eines Produkts vermelden und eine frühere Version des Produkts verteilen, die noch unterstützt wird </w:t>
      </w:r>
      <w:r w:rsidRPr="004F466E">
        <w:rPr>
          <w:rFonts w:ascii="Tahoma" w:hAnsi="Tahoma" w:cs="Tahoma"/>
        </w:rPr>
        <w:t xml:space="preserve">innerhalb des </w:t>
      </w:r>
      <w:r w:rsidRPr="004F466E">
        <w:rPr>
          <w:rFonts w:ascii="Tahoma" w:hAnsi="Tahoma" w:cs="Tahoma"/>
          <w:color w:val="000000"/>
        </w:rPr>
        <w:t xml:space="preserve">Microsoft Extended Support-Enddatums, wie es in der Microsoft Support Lifecycle Policy </w:t>
      </w:r>
      <w:hyperlink r:id="rId12" w:history="1">
        <w:r w:rsidRPr="004F466E">
          <w:rPr>
            <w:rStyle w:val="Hyperlink"/>
            <w:rFonts w:ascii="Tahoma" w:hAnsi="Tahoma" w:cs="Tahoma"/>
          </w:rPr>
          <w:t>https://support.microsoft.com/gp/lifeselect</w:t>
        </w:r>
      </w:hyperlink>
      <w:r w:rsidRPr="004F466E">
        <w:rPr>
          <w:rFonts w:ascii="Tahoma" w:hAnsi="Tahoma" w:cs="Tahoma"/>
        </w:rPr>
        <w:t xml:space="preserve"> oder einer Nachfolgewebseite angegeben wird, die Microsoft identifiziert.</w:t>
      </w:r>
      <w:r w:rsidRPr="004F466E">
        <w:rPr>
          <w:rFonts w:ascii="Tahoma" w:hAnsi="Tahoma" w:cs="Tahoma"/>
          <w:color w:val="000000"/>
        </w:rPr>
        <w:t xml:space="preserve"> Das Recht, eine frühere Version der Produkte im Rahmen dieser Downgrade-Rechte zu verteilen, verlängert nicht den Supportlebenszyklus früherer Versionen der Produkte</w:t>
      </w:r>
      <w:r w:rsidRPr="004F466E">
        <w:rPr>
          <w:rFonts w:ascii="Tahoma" w:hAnsi="Tahoma" w:cs="Tahoma"/>
        </w:rPr>
        <w:t xml:space="preserve">. </w:t>
      </w:r>
      <w:r w:rsidRPr="004F466E">
        <w:rPr>
          <w:rFonts w:ascii="Tahoma" w:hAnsi="Tahoma" w:cs="Tahoma"/>
          <w:color w:val="000000"/>
        </w:rPr>
        <w:t xml:space="preserve">Sie müssen die weitervertriebenen Produkte nach den Microsoft-Lizenzbestimmungen für das gemeldete Produkt lizenzieren. </w:t>
      </w:r>
    </w:p>
    <w:p w14:paraId="4B33D725" w14:textId="634FE5E7" w:rsidR="003331FA" w:rsidRPr="004F466E" w:rsidRDefault="003331FA" w:rsidP="00DF3CB9">
      <w:pPr>
        <w:spacing w:before="60" w:after="120"/>
        <w:ind w:left="360"/>
        <w:rPr>
          <w:rFonts w:ascii="Tahoma" w:hAnsi="Tahoma" w:cs="Tahoma"/>
        </w:rPr>
      </w:pPr>
      <w:r w:rsidRPr="004F466E">
        <w:rPr>
          <w:rFonts w:ascii="Tahoma" w:hAnsi="Tahoma" w:cs="Tahoma"/>
          <w:color w:val="000000"/>
        </w:rPr>
        <w:t>„Aktuelle Version“ bezeichnet Produkte, die in der neuesten Produktliste oben aufgelistet werden, sowie Produkte, die</w:t>
      </w:r>
      <w:r w:rsidR="004F466E">
        <w:rPr>
          <w:rFonts w:ascii="Tahoma" w:hAnsi="Tahoma" w:cs="Tahoma"/>
          <w:color w:val="000000"/>
        </w:rPr>
        <w:t> </w:t>
      </w:r>
      <w:r w:rsidRPr="004F466E">
        <w:rPr>
          <w:rFonts w:ascii="Tahoma" w:hAnsi="Tahoma" w:cs="Tahoma"/>
          <w:color w:val="000000"/>
        </w:rPr>
        <w:t>sich innerhalb des entsprechenden Zeitraums der erweiterten Verteilung befinden.</w:t>
      </w:r>
    </w:p>
    <w:p w14:paraId="47A40D7A" w14:textId="2FBA2D4C" w:rsidR="00DA1DEE" w:rsidRPr="004F466E" w:rsidRDefault="00DA1DEE" w:rsidP="00EE3044">
      <w:pPr>
        <w:pStyle w:val="ListParagraph"/>
        <w:numPr>
          <w:ilvl w:val="0"/>
          <w:numId w:val="37"/>
        </w:numPr>
        <w:spacing w:before="120" w:after="60"/>
        <w:rPr>
          <w:rFonts w:ascii="Tahoma" w:hAnsi="Tahoma" w:cs="Tahoma"/>
        </w:rPr>
      </w:pPr>
      <w:r w:rsidRPr="004F466E">
        <w:rPr>
          <w:rFonts w:ascii="Tahoma" w:hAnsi="Tahoma" w:cs="Tahoma"/>
          <w:b/>
        </w:rPr>
        <w:t xml:space="preserve">Erweiterte Verteilung. </w:t>
      </w:r>
      <w:r w:rsidRPr="004F466E">
        <w:rPr>
          <w:rFonts w:ascii="Tahoma" w:hAnsi="Tahoma" w:cs="Tahoma"/>
        </w:rPr>
        <w:t>Der Zeitraum, innerhalb dessen Sie jede Version des Produkts wie im Abschnitt „Produktverfügbarkeit und Preise“ des Vertrags beschrieben vertreiben dürfen, wird von 24 auf 48 Monate nach der</w:t>
      </w:r>
      <w:r w:rsidR="004F466E">
        <w:rPr>
          <w:rFonts w:ascii="Tahoma" w:hAnsi="Tahoma" w:cs="Tahoma"/>
        </w:rPr>
        <w:t> </w:t>
      </w:r>
      <w:r w:rsidRPr="004F466E">
        <w:rPr>
          <w:rFonts w:ascii="Tahoma" w:hAnsi="Tahoma" w:cs="Tahoma"/>
        </w:rPr>
        <w:t>Entfernung des Produkts aus der ISVR-Produktliste durch Microsoft verlängert.</w:t>
      </w:r>
    </w:p>
    <w:p w14:paraId="7BA5E951" w14:textId="5BDD3E1B" w:rsidR="00DA1DEE" w:rsidRPr="004F466E" w:rsidRDefault="00DA1DEE" w:rsidP="00EE3044">
      <w:pPr>
        <w:pStyle w:val="NoSpacing"/>
        <w:spacing w:before="60" w:after="60"/>
        <w:ind w:left="360"/>
        <w:rPr>
          <w:rFonts w:ascii="Tahoma" w:hAnsi="Tahoma" w:cs="Tahoma"/>
        </w:rPr>
      </w:pPr>
      <w:r w:rsidRPr="004F466E">
        <w:rPr>
          <w:rFonts w:ascii="Tahoma" w:hAnsi="Tahoma" w:cs="Tahoma"/>
          <w:color w:val="000000"/>
          <w:sz w:val="20"/>
          <w:szCs w:val="20"/>
        </w:rPr>
        <w:t>Diese Erweiterung der Erweiterten Verteilung gilt nicht für folgende Produkte. Sie dürfen die folgenden Produkte nur</w:t>
      </w:r>
      <w:r w:rsidR="004F466E">
        <w:rPr>
          <w:rFonts w:ascii="Tahoma" w:hAnsi="Tahoma" w:cs="Tahoma"/>
          <w:color w:val="000000"/>
          <w:sz w:val="20"/>
          <w:szCs w:val="20"/>
        </w:rPr>
        <w:t> </w:t>
      </w:r>
      <w:r w:rsidRPr="004F466E">
        <w:rPr>
          <w:rFonts w:ascii="Tahoma" w:hAnsi="Tahoma" w:cs="Tahoma"/>
          <w:color w:val="000000"/>
          <w:sz w:val="20"/>
          <w:szCs w:val="20"/>
        </w:rPr>
        <w:t>bis zu 24 Monate lang verteilen, nachdem das Produkt aus der ISVR-Produktliste entfernt wurde.</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4F466E" w:rsidRDefault="00E14970" w:rsidP="00E14970">
            <w:pPr>
              <w:tabs>
                <w:tab w:val="center" w:pos="5330"/>
                <w:tab w:val="left" w:pos="6527"/>
              </w:tabs>
              <w:rPr>
                <w:rFonts w:ascii="Tahoma" w:hAnsi="Tahoma" w:cs="Tahoma"/>
              </w:rPr>
            </w:pPr>
            <w:r w:rsidRPr="004F466E">
              <w:rPr>
                <w:rFonts w:ascii="Tahoma" w:hAnsi="Tahoma" w:cs="Tahoma"/>
                <w:b/>
                <w:bCs/>
                <w:iCs/>
                <w:sz w:val="18"/>
                <w:szCs w:val="18"/>
              </w:rPr>
              <w:t>Name des Produkts</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4F466E" w:rsidRDefault="00A16E16" w:rsidP="00F21859">
            <w:pPr>
              <w:rPr>
                <w:rFonts w:ascii="Tahoma" w:hAnsi="Tahoma" w:cs="Tahoma"/>
                <w:bCs/>
                <w:iCs/>
                <w:sz w:val="16"/>
                <w:szCs w:val="18"/>
              </w:rPr>
            </w:pPr>
            <w:r w:rsidRPr="004F466E">
              <w:rPr>
                <w:rFonts w:ascii="Tahoma" w:hAnsi="Tahoma" w:cs="Tahoma"/>
                <w:bCs/>
                <w:iCs/>
                <w:sz w:val="16"/>
                <w:szCs w:val="18"/>
              </w:rPr>
              <w:t>SQL Server 2008 R2 Standard, Enterprise, Datacenter und Workgroup Editions (alle Versionen)</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4F466E" w:rsidRDefault="00A16E16" w:rsidP="00A16E16">
            <w:pPr>
              <w:rPr>
                <w:rFonts w:ascii="Tahoma" w:hAnsi="Tahoma" w:cs="Tahoma"/>
                <w:bCs/>
                <w:iCs/>
                <w:sz w:val="16"/>
                <w:szCs w:val="18"/>
              </w:rPr>
            </w:pPr>
            <w:r w:rsidRPr="004F466E">
              <w:rPr>
                <w:rFonts w:ascii="Tahoma" w:hAnsi="Tahoma" w:cs="Tahoma"/>
                <w:bCs/>
                <w:iCs/>
                <w:sz w:val="16"/>
                <w:szCs w:val="19"/>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4F466E" w:rsidRDefault="00A16E16" w:rsidP="00A16E16">
            <w:pPr>
              <w:rPr>
                <w:rFonts w:ascii="Tahoma" w:hAnsi="Tahoma" w:cs="Tahoma"/>
                <w:bCs/>
                <w:iCs/>
                <w:sz w:val="16"/>
                <w:szCs w:val="18"/>
              </w:rPr>
            </w:pPr>
            <w:r w:rsidRPr="004F466E">
              <w:rPr>
                <w:rFonts w:ascii="Tahoma" w:hAnsi="Tahoma" w:cs="Tahoma"/>
                <w:bCs/>
                <w:iCs/>
                <w:sz w:val="16"/>
                <w:szCs w:val="19"/>
              </w:rPr>
              <w:t>BizTalk Server 2010 Branch, Standard and Enterprise Editions (alle Versionen)</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4F466E" w:rsidRDefault="00A16E16" w:rsidP="00A16E16">
            <w:pPr>
              <w:rPr>
                <w:rFonts w:ascii="Tahoma" w:hAnsi="Tahoma" w:cs="Tahoma"/>
                <w:bCs/>
                <w:iCs/>
                <w:sz w:val="16"/>
                <w:szCs w:val="18"/>
              </w:rPr>
            </w:pPr>
            <w:r w:rsidRPr="004F466E">
              <w:rPr>
                <w:rFonts w:ascii="Tahoma" w:hAnsi="Tahoma" w:cs="Tahoma"/>
                <w:bCs/>
                <w:iCs/>
                <w:sz w:val="16"/>
                <w:szCs w:val="19"/>
              </w:rPr>
              <w:t>MapPoint (alle Versionen)</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4F466E" w:rsidRDefault="00133A0E" w:rsidP="00A16E16">
            <w:pPr>
              <w:rPr>
                <w:rFonts w:ascii="Tahoma" w:hAnsi="Tahoma" w:cs="Tahoma"/>
                <w:bCs/>
                <w:iCs/>
                <w:sz w:val="16"/>
                <w:szCs w:val="19"/>
                <w:lang w:val="pt-BR"/>
              </w:rPr>
            </w:pPr>
            <w:r w:rsidRPr="004F466E">
              <w:rPr>
                <w:rFonts w:ascii="Tahoma" w:hAnsi="Tahoma" w:cs="Tahoma"/>
                <w:bCs/>
                <w:iCs/>
                <w:sz w:val="16"/>
                <w:szCs w:val="19"/>
              </w:rPr>
              <w:t>Microsoft Dynamics CRM Server 2016 (alle Versionen)</w:t>
            </w:r>
          </w:p>
        </w:tc>
      </w:tr>
    </w:tbl>
    <w:p w14:paraId="4A488797" w14:textId="77777777" w:rsidR="00D833B1" w:rsidRPr="004F466E" w:rsidRDefault="00D833B1" w:rsidP="00D833B1">
      <w:pPr>
        <w:pStyle w:val="ListParagraph"/>
        <w:spacing w:before="120" w:after="120"/>
        <w:ind w:left="450"/>
        <w:jc w:val="both"/>
        <w:rPr>
          <w:rFonts w:ascii="Tahoma" w:hAnsi="Tahoma" w:cs="Tahoma"/>
        </w:rPr>
      </w:pPr>
    </w:p>
    <w:sectPr w:rsidR="00D833B1" w:rsidRPr="004F466E"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8183" w14:textId="77777777" w:rsidR="00B87477" w:rsidRDefault="00B87477">
      <w:r>
        <w:separator/>
      </w:r>
    </w:p>
    <w:p w14:paraId="1FC2714F" w14:textId="77777777" w:rsidR="00B87477" w:rsidRDefault="00B87477"/>
    <w:p w14:paraId="01819AB3" w14:textId="77777777" w:rsidR="00B87477" w:rsidRDefault="00B87477"/>
  </w:endnote>
  <w:endnote w:type="continuationSeparator" w:id="0">
    <w:p w14:paraId="1BB0E912" w14:textId="77777777" w:rsidR="00B87477" w:rsidRDefault="00B87477">
      <w:r>
        <w:continuationSeparator/>
      </w:r>
    </w:p>
    <w:p w14:paraId="6CEA1C78" w14:textId="77777777" w:rsidR="00B87477" w:rsidRDefault="00B87477"/>
    <w:p w14:paraId="6C532BFD" w14:textId="77777777" w:rsidR="00B87477" w:rsidRDefault="00B87477"/>
  </w:endnote>
  <w:endnote w:type="continuationNotice" w:id="1">
    <w:p w14:paraId="141E71DF" w14:textId="77777777" w:rsidR="00B87477" w:rsidRDefault="00B87477"/>
    <w:p w14:paraId="6F0337B3" w14:textId="77777777" w:rsidR="00B87477" w:rsidRDefault="00B87477"/>
    <w:p w14:paraId="697CB700" w14:textId="77777777" w:rsidR="00B87477" w:rsidRDefault="00B87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0655" w14:textId="3A1FF916" w:rsidR="007E1A4B" w:rsidRPr="00583814" w:rsidRDefault="00B51F74" w:rsidP="00B51F74">
    <w:pPr>
      <w:pStyle w:val="Footer"/>
      <w:tabs>
        <w:tab w:val="clear" w:pos="8640"/>
      </w:tabs>
      <w:rPr>
        <w:rStyle w:val="LogoportDoNotTranslate"/>
        <w:rFonts w:ascii="Times New Roman" w:hAnsi="Times New Roman" w:cs="Verdana"/>
        <w:color w:val="auto"/>
        <w:sz w:val="20"/>
        <w:szCs w:val="20"/>
        <w:lang w:val="en-US"/>
      </w:rPr>
    </w:pPr>
    <w:r w:rsidRPr="00583814">
      <w:rPr>
        <w:rFonts w:ascii="Tahoma" w:hAnsi="Tahoma" w:cs="Tahoma"/>
        <w:i/>
        <w:snapToGrid w:val="0"/>
        <w:sz w:val="16"/>
        <w:szCs w:val="16"/>
        <w:lang w:val="en-US"/>
      </w:rPr>
      <w:t>Current as of October 1, 2021</w:t>
    </w:r>
    <w:r w:rsidRPr="00583814">
      <w:rPr>
        <w:rFonts w:ascii="Tahoma" w:hAnsi="Tahoma" w:cs="Tahoma"/>
        <w:i/>
        <w:sz w:val="16"/>
        <w:szCs w:val="16"/>
        <w:lang w:val="en-US"/>
      </w:rPr>
      <w:tab/>
    </w:r>
    <w:r w:rsidRPr="00583814">
      <w:rPr>
        <w:rFonts w:ascii="Tahoma" w:hAnsi="Tahoma" w:cs="Tahoma"/>
        <w:i/>
        <w:sz w:val="16"/>
        <w:szCs w:val="16"/>
        <w:lang w:val="en-US"/>
      </w:rPr>
      <w:tab/>
    </w:r>
    <w:r w:rsidRPr="00583814">
      <w:rPr>
        <w:rFonts w:ascii="Tahoma" w:hAnsi="Tahoma" w:cs="Tahoma"/>
        <w:i/>
        <w:sz w:val="16"/>
        <w:szCs w:val="16"/>
        <w:lang w:val="en-US"/>
      </w:rPr>
      <w:tab/>
    </w:r>
    <w:r w:rsidRPr="00583814">
      <w:rPr>
        <w:rFonts w:ascii="Tahoma" w:hAnsi="Tahoma" w:cs="Tahoma"/>
        <w:i/>
        <w:sz w:val="16"/>
        <w:szCs w:val="16"/>
        <w:lang w:val="en-US"/>
      </w:rPr>
      <w:tab/>
    </w:r>
    <w:r w:rsidRPr="00583814">
      <w:rPr>
        <w:rFonts w:ascii="Tahoma" w:hAnsi="Tahoma" w:cs="Tahoma"/>
        <w:i/>
        <w:sz w:val="16"/>
        <w:szCs w:val="16"/>
        <w:lang w:val="en-US"/>
      </w:rPr>
      <w:tab/>
    </w:r>
    <w:r w:rsidRPr="00583814">
      <w:rPr>
        <w:rFonts w:ascii="Tahoma" w:hAnsi="Tahoma" w:cs="Tahoma"/>
        <w:i/>
        <w:sz w:val="16"/>
        <w:szCs w:val="16"/>
        <w:lang w:val="en-US"/>
      </w:rPr>
      <w:tab/>
    </w:r>
    <w:r w:rsidRPr="00583814">
      <w:rPr>
        <w:rFonts w:ascii="Tahoma" w:hAnsi="Tahoma" w:cs="Tahoma"/>
        <w:i/>
        <w:sz w:val="16"/>
        <w:szCs w:val="16"/>
        <w:lang w:val="en-US"/>
      </w:rPr>
      <w:tab/>
    </w:r>
    <w:r w:rsidRPr="00583814">
      <w:rPr>
        <w:rFonts w:ascii="Tahoma" w:hAnsi="Tahoma" w:cs="Tahoma"/>
        <w:i/>
        <w:sz w:val="16"/>
        <w:szCs w:val="16"/>
        <w:lang w:val="en-US"/>
      </w:rPr>
      <w:tab/>
      <w:t xml:space="preserve">Page </w:t>
    </w:r>
    <w:r w:rsidRPr="004A7492">
      <w:rPr>
        <w:rFonts w:ascii="Tahoma" w:hAnsi="Tahoma" w:cs="Tahoma"/>
        <w:i/>
        <w:sz w:val="16"/>
        <w:szCs w:val="16"/>
      </w:rPr>
      <w:fldChar w:fldCharType="begin"/>
    </w:r>
    <w:r w:rsidRPr="00583814">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Pr="00583814">
      <w:rPr>
        <w:rFonts w:ascii="Tahoma" w:hAnsi="Tahoma" w:cs="Tahoma"/>
        <w:i/>
        <w:sz w:val="16"/>
        <w:szCs w:val="16"/>
        <w:lang w:val="en-US"/>
      </w:rPr>
      <w:t>2</w:t>
    </w:r>
    <w:r w:rsidRPr="004A7492">
      <w:rPr>
        <w:rFonts w:ascii="Tahoma" w:hAnsi="Tahoma" w:cs="Tahoma"/>
        <w:i/>
        <w:sz w:val="16"/>
        <w:szCs w:val="16"/>
      </w:rPr>
      <w:fldChar w:fldCharType="end"/>
    </w:r>
    <w:r w:rsidRPr="00583814">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583814">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Pr="00583814">
      <w:rPr>
        <w:rStyle w:val="PageNumber"/>
        <w:rFonts w:ascii="Tahoma" w:hAnsi="Tahoma" w:cs="Tahoma"/>
        <w:i/>
        <w:sz w:val="16"/>
        <w:szCs w:val="16"/>
        <w:lang w:val="en-US"/>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3FDD4964" w:rsidR="007E1A4B" w:rsidRPr="00583814" w:rsidRDefault="00B51F74" w:rsidP="00B51F74">
    <w:pPr>
      <w:pStyle w:val="Footer"/>
      <w:tabs>
        <w:tab w:val="clear" w:pos="8640"/>
      </w:tabs>
      <w:rPr>
        <w:rStyle w:val="LogoportDoNotTranslate"/>
        <w:rFonts w:ascii="Times New Roman" w:hAnsi="Times New Roman" w:cs="Verdana"/>
        <w:color w:val="auto"/>
        <w:sz w:val="20"/>
        <w:szCs w:val="20"/>
        <w:lang w:val="en-US"/>
      </w:rPr>
    </w:pPr>
    <w:r w:rsidRPr="00583814">
      <w:rPr>
        <w:rFonts w:ascii="Tahoma" w:hAnsi="Tahoma" w:cs="Tahoma"/>
        <w:i/>
        <w:snapToGrid w:val="0"/>
        <w:sz w:val="16"/>
        <w:szCs w:val="16"/>
        <w:lang w:val="en-US"/>
      </w:rPr>
      <w:t>Current as of October 1, 2021</w:t>
    </w:r>
    <w:r w:rsidRPr="00583814">
      <w:rPr>
        <w:rFonts w:ascii="Tahoma" w:hAnsi="Tahoma" w:cs="Tahoma"/>
        <w:i/>
        <w:sz w:val="16"/>
        <w:szCs w:val="16"/>
        <w:lang w:val="en-US"/>
      </w:rPr>
      <w:tab/>
    </w:r>
    <w:r w:rsidRPr="00583814">
      <w:rPr>
        <w:rFonts w:ascii="Tahoma" w:hAnsi="Tahoma" w:cs="Tahoma"/>
        <w:i/>
        <w:sz w:val="16"/>
        <w:szCs w:val="16"/>
        <w:lang w:val="en-US"/>
      </w:rPr>
      <w:tab/>
    </w:r>
    <w:r w:rsidRPr="00583814">
      <w:rPr>
        <w:rFonts w:ascii="Tahoma" w:hAnsi="Tahoma" w:cs="Tahoma"/>
        <w:i/>
        <w:sz w:val="16"/>
        <w:szCs w:val="16"/>
        <w:lang w:val="en-US"/>
      </w:rPr>
      <w:tab/>
    </w:r>
    <w:r w:rsidRPr="00583814">
      <w:rPr>
        <w:rFonts w:ascii="Tahoma" w:hAnsi="Tahoma" w:cs="Tahoma"/>
        <w:i/>
        <w:sz w:val="16"/>
        <w:szCs w:val="16"/>
        <w:lang w:val="en-US"/>
      </w:rPr>
      <w:tab/>
    </w:r>
    <w:r w:rsidRPr="00583814">
      <w:rPr>
        <w:rFonts w:ascii="Tahoma" w:hAnsi="Tahoma" w:cs="Tahoma"/>
        <w:i/>
        <w:sz w:val="16"/>
        <w:szCs w:val="16"/>
        <w:lang w:val="en-US"/>
      </w:rPr>
      <w:tab/>
    </w:r>
    <w:r w:rsidRPr="00583814">
      <w:rPr>
        <w:rFonts w:ascii="Tahoma" w:hAnsi="Tahoma" w:cs="Tahoma"/>
        <w:i/>
        <w:sz w:val="16"/>
        <w:szCs w:val="16"/>
        <w:lang w:val="en-US"/>
      </w:rPr>
      <w:tab/>
    </w:r>
    <w:r w:rsidRPr="00583814">
      <w:rPr>
        <w:rFonts w:ascii="Tahoma" w:hAnsi="Tahoma" w:cs="Tahoma"/>
        <w:i/>
        <w:sz w:val="16"/>
        <w:szCs w:val="16"/>
        <w:lang w:val="en-US"/>
      </w:rPr>
      <w:tab/>
    </w:r>
    <w:r w:rsidRPr="00583814">
      <w:rPr>
        <w:rFonts w:ascii="Tahoma" w:hAnsi="Tahoma" w:cs="Tahoma"/>
        <w:i/>
        <w:sz w:val="16"/>
        <w:szCs w:val="16"/>
        <w:lang w:val="en-US"/>
      </w:rPr>
      <w:tab/>
      <w:t xml:space="preserve">Page </w:t>
    </w:r>
    <w:r w:rsidRPr="004A7492">
      <w:rPr>
        <w:rFonts w:ascii="Tahoma" w:hAnsi="Tahoma" w:cs="Tahoma"/>
        <w:i/>
        <w:sz w:val="16"/>
        <w:szCs w:val="16"/>
      </w:rPr>
      <w:fldChar w:fldCharType="begin"/>
    </w:r>
    <w:r w:rsidRPr="00583814">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Pr="00583814">
      <w:rPr>
        <w:rFonts w:ascii="Tahoma" w:hAnsi="Tahoma" w:cs="Tahoma"/>
        <w:i/>
        <w:sz w:val="16"/>
        <w:szCs w:val="16"/>
        <w:lang w:val="en-US"/>
      </w:rPr>
      <w:t>1</w:t>
    </w:r>
    <w:r w:rsidRPr="004A7492">
      <w:rPr>
        <w:rFonts w:ascii="Tahoma" w:hAnsi="Tahoma" w:cs="Tahoma"/>
        <w:i/>
        <w:sz w:val="16"/>
        <w:szCs w:val="16"/>
      </w:rPr>
      <w:fldChar w:fldCharType="end"/>
    </w:r>
    <w:r w:rsidRPr="00583814">
      <w:rPr>
        <w:rFonts w:ascii="Tahoma" w:hAnsi="Tahoma" w:cs="Tahoma"/>
        <w:i/>
        <w:sz w:val="16"/>
        <w:szCs w:val="16"/>
        <w:lang w:val="en-US"/>
      </w:rPr>
      <w:t xml:space="preserve"> of </w:t>
    </w:r>
    <w:r w:rsidRPr="004A7492">
      <w:rPr>
        <w:rStyle w:val="PageNumber"/>
        <w:rFonts w:ascii="Tahoma" w:hAnsi="Tahoma" w:cs="Tahoma"/>
        <w:i/>
        <w:sz w:val="16"/>
        <w:szCs w:val="16"/>
      </w:rPr>
      <w:fldChar w:fldCharType="begin"/>
    </w:r>
    <w:r w:rsidRPr="00583814">
      <w:rPr>
        <w:rStyle w:val="PageNumber"/>
        <w:rFonts w:ascii="Tahoma" w:hAnsi="Tahoma" w:cs="Tahoma"/>
        <w:i/>
        <w:sz w:val="16"/>
        <w:szCs w:val="16"/>
        <w:lang w:val="en-US"/>
      </w:rPr>
      <w:instrText xml:space="preserve"> NUMPAGES </w:instrText>
    </w:r>
    <w:r w:rsidRPr="004A7492">
      <w:rPr>
        <w:rStyle w:val="PageNumber"/>
        <w:rFonts w:ascii="Tahoma" w:hAnsi="Tahoma" w:cs="Tahoma"/>
        <w:i/>
        <w:sz w:val="16"/>
        <w:szCs w:val="16"/>
      </w:rPr>
      <w:fldChar w:fldCharType="separate"/>
    </w:r>
    <w:r w:rsidRPr="00583814">
      <w:rPr>
        <w:rStyle w:val="PageNumber"/>
        <w:rFonts w:ascii="Tahoma" w:hAnsi="Tahoma" w:cs="Tahoma"/>
        <w:i/>
        <w:sz w:val="16"/>
        <w:szCs w:val="16"/>
        <w:lang w:val="en-US"/>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6035" w14:textId="77777777" w:rsidR="00B87477" w:rsidRDefault="00B87477">
      <w:r>
        <w:separator/>
      </w:r>
    </w:p>
    <w:p w14:paraId="4B3DA64C" w14:textId="77777777" w:rsidR="00B87477" w:rsidRDefault="00B87477"/>
    <w:p w14:paraId="172191AC" w14:textId="77777777" w:rsidR="00B87477" w:rsidRDefault="00B87477"/>
  </w:footnote>
  <w:footnote w:type="continuationSeparator" w:id="0">
    <w:p w14:paraId="4DC04617" w14:textId="77777777" w:rsidR="00B87477" w:rsidRDefault="00B87477">
      <w:r>
        <w:continuationSeparator/>
      </w:r>
    </w:p>
    <w:p w14:paraId="644DCDAD" w14:textId="77777777" w:rsidR="00B87477" w:rsidRDefault="00B87477"/>
    <w:p w14:paraId="17D84037" w14:textId="77777777" w:rsidR="00B87477" w:rsidRDefault="00B87477"/>
  </w:footnote>
  <w:footnote w:type="continuationNotice" w:id="1">
    <w:p w14:paraId="2DE0634C" w14:textId="77777777" w:rsidR="00B87477" w:rsidRDefault="00B87477"/>
    <w:p w14:paraId="144E2B76" w14:textId="77777777" w:rsidR="00B87477" w:rsidRDefault="00B87477"/>
    <w:p w14:paraId="15E600F9" w14:textId="77777777" w:rsidR="00B87477" w:rsidRDefault="00B874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7E1A4B" w:rsidRDefault="007E1A4B"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7E1A4B" w:rsidRDefault="007E1A4B"/>
  <w:p w14:paraId="32B99D9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7E1A4B" w:rsidRDefault="007E1A4B">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7E1A4B" w:rsidRDefault="007E1A4B">
    <w:pPr>
      <w:pStyle w:val="Header"/>
    </w:pPr>
  </w:p>
  <w:p w14:paraId="6F94761F" w14:textId="7957E341" w:rsidR="007E1A4B" w:rsidRDefault="007E1A4B">
    <w:pPr>
      <w:pStyle w:val="Header"/>
    </w:pPr>
  </w:p>
  <w:p w14:paraId="7143955E" w14:textId="77777777" w:rsidR="007E1A4B" w:rsidRDefault="007E1A4B"/>
  <w:p w14:paraId="3DA694B6"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7D88440C"/>
    <w:lvl w:ilvl="0" w:tplc="F604B03E">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468E373A"/>
    <w:lvl w:ilvl="0" w:tplc="35A41AE6">
      <w:start w:val="1"/>
      <w:numFmt w:val="lowerLetter"/>
      <w:lvlText w:val="%1."/>
      <w:lvlJc w:val="left"/>
      <w:pPr>
        <w:ind w:left="1080" w:hanging="360"/>
      </w:pPr>
      <w:rPr>
        <w:rFonts w:ascii="Tahoma" w:hAnsi="Tahoma" w:cs="Tahoma" w:hint="default"/>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0D7E0D5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00F04BB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H0HIXTW/xVxQ5dZO8EeNs5O9S2AGafkarRuJqs/YFpfYaVW4FAcpAKfuo0XGkDIhhJiED9IRJlW8xyXvDC2PQ==" w:salt="SYmtZGp1hmK+nJUp+ql7s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A7228"/>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0666"/>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4EFE"/>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466E"/>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3814"/>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5F7621"/>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103C"/>
    <w:rsid w:val="00692FBF"/>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B41A4"/>
    <w:rsid w:val="006C10F4"/>
    <w:rsid w:val="006C2114"/>
    <w:rsid w:val="006C410F"/>
    <w:rsid w:val="006C4859"/>
    <w:rsid w:val="006C5AC6"/>
    <w:rsid w:val="006C5DE4"/>
    <w:rsid w:val="006D12A6"/>
    <w:rsid w:val="006D1842"/>
    <w:rsid w:val="006D2E37"/>
    <w:rsid w:val="006D3BEC"/>
    <w:rsid w:val="006D6278"/>
    <w:rsid w:val="006E1A93"/>
    <w:rsid w:val="006E1EAD"/>
    <w:rsid w:val="006E3347"/>
    <w:rsid w:val="006E63BE"/>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571E"/>
    <w:rsid w:val="0088696D"/>
    <w:rsid w:val="00886B1E"/>
    <w:rsid w:val="008915AF"/>
    <w:rsid w:val="0089246F"/>
    <w:rsid w:val="00893DCE"/>
    <w:rsid w:val="008A0E02"/>
    <w:rsid w:val="008A436D"/>
    <w:rsid w:val="008A457E"/>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6DD4"/>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C19"/>
    <w:rsid w:val="00A66C01"/>
    <w:rsid w:val="00A66D97"/>
    <w:rsid w:val="00A70BDD"/>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51F74"/>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738B"/>
    <w:rsid w:val="00B77BE9"/>
    <w:rsid w:val="00B77DBC"/>
    <w:rsid w:val="00B80043"/>
    <w:rsid w:val="00B805AF"/>
    <w:rsid w:val="00B81A17"/>
    <w:rsid w:val="00B81BE5"/>
    <w:rsid w:val="00B83983"/>
    <w:rsid w:val="00B87477"/>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37E"/>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40A9"/>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55D2"/>
    <w:rsid w:val="00F164EC"/>
    <w:rsid w:val="00F2069B"/>
    <w:rsid w:val="00F21859"/>
    <w:rsid w:val="00F21E43"/>
    <w:rsid w:val="00F2471B"/>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B41A4"/>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B41A4"/>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D/B/3/DB37B5D3-7796-4536-AC8D-8EFDB95CD52F/Team-Members-Grandfathering.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pir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webSettings" Target="web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4982</Words>
  <Characters>28401</Characters>
  <Application>Microsoft Office Word</Application>
  <DocSecurity>8</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2021-10-14T00:17:00Z</dcterms:created>
  <dcterms:modified xsi:type="dcterms:W3CDTF">2021-10-14T00:17:00Z</dcterms:modified>
</cp:coreProperties>
</file>